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8"/>
        <w:gridCol w:w="2090"/>
        <w:gridCol w:w="3525"/>
      </w:tblGrid>
      <w:tr w:rsidR="00F34E0D" w:rsidRPr="001D61A6" w:rsidTr="00610275">
        <w:tc>
          <w:tcPr>
            <w:tcW w:w="3628" w:type="dxa"/>
          </w:tcPr>
          <w:bookmarkStart w:id="0" w:name="_GoBack"/>
          <w:bookmarkEnd w:id="0"/>
          <w:p w:rsidR="00F34E0D" w:rsidRPr="001D61A6" w:rsidRDefault="00C82D59" w:rsidP="00D013BD">
            <w:pPr>
              <w:widowControl w:val="0"/>
              <w:spacing w:line="280" w:lineRule="auto"/>
              <w:jc w:val="center"/>
            </w:pPr>
            <w:r w:rsidRPr="001D61A6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7D81414" wp14:editId="37873CA7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E0D" w:rsidRPr="001C409B" w:rsidRDefault="00F34E0D" w:rsidP="00D013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</w:rPr>
                                  </w:pPr>
                                  <w:r w:rsidRPr="001C409B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    <v:textbox>
                        <w:txbxContent>
                          <w:p w:rsidR="00F34E0D" w:rsidRPr="001C409B" w:rsidRDefault="00F34E0D" w:rsidP="00D013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1C409B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9326E" w:rsidRPr="001D61A6">
              <w:rPr>
                <w:b/>
                <w:bCs/>
                <w:noProof/>
                <w:sz w:val="32"/>
                <w:lang w:val="en-US" w:eastAsia="en-US" w:bidi="ar-SA"/>
              </w:rPr>
              <w:drawing>
                <wp:inline distT="0" distB="0" distL="0" distR="0" wp14:anchorId="5A2EA6F6" wp14:editId="4AC81278">
                  <wp:extent cx="1876425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F34E0D" w:rsidRPr="001D61A6" w:rsidRDefault="00F34E0D" w:rsidP="00D013BD">
            <w:pPr>
              <w:widowControl w:val="0"/>
            </w:pPr>
          </w:p>
        </w:tc>
        <w:tc>
          <w:tcPr>
            <w:tcW w:w="3525" w:type="dxa"/>
          </w:tcPr>
          <w:p w:rsidR="00F34E0D" w:rsidRPr="001D61A6" w:rsidRDefault="00F34E0D" w:rsidP="00D013BD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F34E0D" w:rsidRPr="001D61A6" w:rsidRDefault="00F34E0D" w:rsidP="00D013BD">
      <w:pPr>
        <w:widowControl w:val="0"/>
        <w:jc w:val="right"/>
      </w:pPr>
    </w:p>
    <w:p w:rsidR="00F34E0D" w:rsidRPr="001D61A6" w:rsidRDefault="00F34E0D" w:rsidP="00D013BD">
      <w:pPr>
        <w:widowControl w:val="0"/>
        <w:jc w:val="right"/>
      </w:pPr>
    </w:p>
    <w:p w:rsidR="00F34E0D" w:rsidRPr="001D61A6" w:rsidRDefault="00F34E0D" w:rsidP="00D013BD">
      <w:pPr>
        <w:widowControl w:val="0"/>
        <w:jc w:val="right"/>
      </w:pPr>
      <w:r w:rsidRPr="001D61A6">
        <w:t xml:space="preserve">Bruxelles, </w:t>
      </w:r>
      <w:r w:rsidR="001C409B" w:rsidRPr="001D61A6">
        <w:t>2 dicembre</w:t>
      </w:r>
      <w:r w:rsidRPr="001D61A6">
        <w:t xml:space="preserve"> 2015</w:t>
      </w:r>
    </w:p>
    <w:p w:rsidR="00DF0A04" w:rsidRPr="001D61A6" w:rsidRDefault="00DF0A04" w:rsidP="00D013BD">
      <w:pPr>
        <w:widowControl w:val="0"/>
        <w:tabs>
          <w:tab w:val="left" w:pos="1134"/>
        </w:tabs>
        <w:jc w:val="center"/>
        <w:rPr>
          <w:b/>
        </w:rPr>
      </w:pPr>
    </w:p>
    <w:p w:rsidR="00F34E0D" w:rsidRPr="001D61A6" w:rsidRDefault="00F34E0D" w:rsidP="00CA37B8">
      <w:pPr>
        <w:widowControl w:val="0"/>
        <w:tabs>
          <w:tab w:val="left" w:pos="1134"/>
        </w:tabs>
        <w:jc w:val="center"/>
      </w:pPr>
    </w:p>
    <w:p w:rsidR="00F34E0D" w:rsidRPr="001D61A6" w:rsidRDefault="00F34E0D" w:rsidP="00D013BD">
      <w:pPr>
        <w:widowControl w:val="0"/>
        <w:tabs>
          <w:tab w:val="left" w:pos="1134"/>
        </w:tabs>
        <w:jc w:val="center"/>
      </w:pPr>
    </w:p>
    <w:p w:rsidR="00F34E0D" w:rsidRPr="001D61A6" w:rsidRDefault="00353A3E" w:rsidP="00D013BD">
      <w:pPr>
        <w:widowControl w:val="0"/>
        <w:jc w:val="center"/>
        <w:rPr>
          <w:b/>
        </w:rPr>
      </w:pPr>
      <w:r w:rsidRPr="001D61A6">
        <w:rPr>
          <w:b/>
        </w:rPr>
        <w:t>115</w:t>
      </w:r>
      <w:r w:rsidRPr="001D61A6">
        <w:rPr>
          <w:b/>
          <w:vertAlign w:val="superscript"/>
        </w:rPr>
        <w:t>a</w:t>
      </w:r>
      <w:r w:rsidRPr="001D61A6">
        <w:rPr>
          <w:b/>
        </w:rPr>
        <w:t xml:space="preserve"> SESSIONE PLENARIA DEL COMITATO </w:t>
      </w:r>
      <w:r w:rsidR="00F710FA" w:rsidRPr="001D61A6">
        <w:rPr>
          <w:b/>
        </w:rPr>
        <w:t xml:space="preserve">EUROPEO </w:t>
      </w:r>
      <w:r w:rsidRPr="001D61A6">
        <w:rPr>
          <w:b/>
        </w:rPr>
        <w:t>DELLE REGIONI</w:t>
      </w:r>
    </w:p>
    <w:p w:rsidR="00F34E0D" w:rsidRPr="001D61A6" w:rsidRDefault="00F34E0D" w:rsidP="00D013BD">
      <w:pPr>
        <w:widowControl w:val="0"/>
        <w:jc w:val="center"/>
      </w:pPr>
    </w:p>
    <w:p w:rsidR="00F34E0D" w:rsidRPr="001D61A6" w:rsidRDefault="00F34E0D" w:rsidP="00D013BD">
      <w:pPr>
        <w:widowControl w:val="0"/>
        <w:jc w:val="center"/>
        <w:rPr>
          <w:b/>
        </w:rPr>
      </w:pPr>
      <w:r w:rsidRPr="001D61A6">
        <w:rPr>
          <w:b/>
        </w:rPr>
        <w:t>PROGETTO DI ORDINE DEL GIORNO PARTICOLAREGGIATO</w:t>
      </w:r>
    </w:p>
    <w:p w:rsidR="00F34E0D" w:rsidRPr="001D61A6" w:rsidRDefault="00F34E0D" w:rsidP="00D013BD">
      <w:pPr>
        <w:widowControl w:val="0"/>
        <w:jc w:val="center"/>
        <w:rPr>
          <w:b/>
        </w:rPr>
      </w:pPr>
    </w:p>
    <w:p w:rsidR="00D56015" w:rsidRPr="001D61A6" w:rsidRDefault="00DA183B" w:rsidP="00D013BD">
      <w:pPr>
        <w:widowControl w:val="0"/>
        <w:jc w:val="center"/>
        <w:rPr>
          <w:b/>
        </w:rPr>
      </w:pPr>
      <w:r w:rsidRPr="001D61A6">
        <w:rPr>
          <w:b/>
        </w:rPr>
        <w:t>GIOVEDI 3 DICEMBRE 2015</w:t>
      </w:r>
    </w:p>
    <w:p w:rsidR="00F34E0D" w:rsidRPr="001D61A6" w:rsidRDefault="006432E0" w:rsidP="00D013BD">
      <w:pPr>
        <w:widowControl w:val="0"/>
        <w:jc w:val="center"/>
      </w:pPr>
      <w:r w:rsidRPr="001D61A6">
        <w:t>DALLE ORE 1</w:t>
      </w:r>
      <w:r w:rsidR="00F710FA" w:rsidRPr="001D61A6">
        <w:t>4</w:t>
      </w:r>
      <w:r w:rsidRPr="001D61A6">
        <w:t>.</w:t>
      </w:r>
      <w:r w:rsidR="00F710FA" w:rsidRPr="001D61A6">
        <w:t>45</w:t>
      </w:r>
      <w:r w:rsidRPr="001D61A6">
        <w:t xml:space="preserve"> ALLE ORE </w:t>
      </w:r>
      <w:r w:rsidR="00F710FA" w:rsidRPr="001D61A6">
        <w:t>20</w:t>
      </w:r>
      <w:r w:rsidRPr="001D61A6">
        <w:t>.</w:t>
      </w:r>
      <w:r w:rsidR="00F710FA" w:rsidRPr="001D61A6">
        <w:t>45</w:t>
      </w:r>
    </w:p>
    <w:p w:rsidR="00E64A96" w:rsidRPr="001D61A6" w:rsidRDefault="00E64A96" w:rsidP="00D013BD">
      <w:pPr>
        <w:widowControl w:val="0"/>
        <w:jc w:val="center"/>
      </w:pPr>
    </w:p>
    <w:p w:rsidR="009033FB" w:rsidRPr="001D61A6" w:rsidRDefault="0064135B" w:rsidP="00D013BD">
      <w:pPr>
        <w:widowControl w:val="0"/>
        <w:jc w:val="center"/>
      </w:pPr>
      <w:r w:rsidRPr="001D61A6">
        <w:t xml:space="preserve">e </w:t>
      </w:r>
    </w:p>
    <w:p w:rsidR="009033FB" w:rsidRPr="001D61A6" w:rsidRDefault="009033FB" w:rsidP="00D013BD">
      <w:pPr>
        <w:widowControl w:val="0"/>
        <w:jc w:val="center"/>
      </w:pPr>
    </w:p>
    <w:p w:rsidR="009033FB" w:rsidRPr="001D61A6" w:rsidRDefault="00DA183B" w:rsidP="00D013BD">
      <w:pPr>
        <w:widowControl w:val="0"/>
        <w:jc w:val="center"/>
        <w:rPr>
          <w:b/>
        </w:rPr>
      </w:pPr>
      <w:r w:rsidRPr="001D61A6">
        <w:rPr>
          <w:b/>
        </w:rPr>
        <w:t>VENERDI 4 DICEMBRE 2015</w:t>
      </w:r>
    </w:p>
    <w:p w:rsidR="009033FB" w:rsidRPr="001D61A6" w:rsidRDefault="009033FB" w:rsidP="00D013BD">
      <w:pPr>
        <w:widowControl w:val="0"/>
        <w:jc w:val="center"/>
      </w:pPr>
      <w:r w:rsidRPr="001D61A6">
        <w:t>DALLE ORE 9.00 ALLE ORE 13.00</w:t>
      </w:r>
    </w:p>
    <w:p w:rsidR="009033FB" w:rsidRPr="001D61A6" w:rsidRDefault="009033FB" w:rsidP="00D013BD">
      <w:pPr>
        <w:widowControl w:val="0"/>
        <w:jc w:val="center"/>
      </w:pPr>
    </w:p>
    <w:p w:rsidR="00D56015" w:rsidRPr="001D61A6" w:rsidRDefault="004F2754" w:rsidP="00D013BD">
      <w:pPr>
        <w:widowControl w:val="0"/>
        <w:spacing w:line="280" w:lineRule="auto"/>
        <w:jc w:val="center"/>
        <w:rPr>
          <w:b/>
        </w:rPr>
      </w:pPr>
      <w:r w:rsidRPr="001D61A6">
        <w:rPr>
          <w:b/>
        </w:rPr>
        <w:t>Parlamento europeo</w:t>
      </w:r>
    </w:p>
    <w:p w:rsidR="00353A3E" w:rsidRPr="001D61A6" w:rsidRDefault="00353A3E" w:rsidP="00353A3E">
      <w:pPr>
        <w:widowControl w:val="0"/>
        <w:spacing w:line="280" w:lineRule="auto"/>
        <w:jc w:val="center"/>
        <w:rPr>
          <w:b/>
        </w:rPr>
      </w:pPr>
      <w:r w:rsidRPr="001D61A6">
        <w:rPr>
          <w:b/>
        </w:rPr>
        <w:t>Joseph Antall (JAN)</w:t>
      </w:r>
    </w:p>
    <w:p w:rsidR="004F2754" w:rsidRPr="001D61A6" w:rsidRDefault="00353A3E" w:rsidP="00353A3E">
      <w:pPr>
        <w:widowControl w:val="0"/>
        <w:jc w:val="center"/>
      </w:pPr>
      <w:r w:rsidRPr="001D61A6">
        <w:t>60 rue Wiertz, B-1047 Bruxelles</w:t>
      </w:r>
    </w:p>
    <w:p w:rsidR="00353A3E" w:rsidRPr="001D61A6" w:rsidRDefault="001C409B" w:rsidP="00353A3E">
      <w:pPr>
        <w:widowControl w:val="0"/>
        <w:jc w:val="center"/>
      </w:pPr>
      <w:r w:rsidRPr="001D61A6">
        <w:t>Sala JAN 2Q2</w:t>
      </w:r>
    </w:p>
    <w:p w:rsidR="004F2754" w:rsidRPr="001D61A6" w:rsidRDefault="004F2754" w:rsidP="00D013BD">
      <w:pPr>
        <w:widowControl w:val="0"/>
        <w:jc w:val="center"/>
        <w:rPr>
          <w:b/>
        </w:rPr>
      </w:pPr>
      <w:r w:rsidRPr="001D61A6">
        <w:rPr>
          <w:b/>
        </w:rPr>
        <w:t>*****************************************</w:t>
      </w:r>
    </w:p>
    <w:p w:rsidR="00F34E0D" w:rsidRPr="001D61A6" w:rsidRDefault="00F34E0D" w:rsidP="00D013BD">
      <w:pPr>
        <w:widowControl w:val="0"/>
        <w:jc w:val="center"/>
      </w:pPr>
    </w:p>
    <w:p w:rsidR="00F34E0D" w:rsidRPr="001D61A6" w:rsidRDefault="00F34E0D" w:rsidP="00D013BD">
      <w:pPr>
        <w:widowControl w:val="0"/>
        <w:jc w:val="center"/>
      </w:pPr>
    </w:p>
    <w:p w:rsidR="0064135B" w:rsidRPr="001D61A6" w:rsidRDefault="0064135B">
      <w:pPr>
        <w:spacing w:line="240" w:lineRule="auto"/>
        <w:jc w:val="left"/>
      </w:pPr>
      <w:r w:rsidRPr="001D61A6">
        <w:br w:type="page"/>
      </w:r>
    </w:p>
    <w:p w:rsidR="00F0793A" w:rsidRPr="001D61A6" w:rsidRDefault="00DA183B" w:rsidP="00F0793A">
      <w:pPr>
        <w:widowControl w:val="0"/>
        <w:rPr>
          <w:b/>
        </w:rPr>
      </w:pPr>
      <w:r w:rsidRPr="001D61A6">
        <w:rPr>
          <w:b/>
        </w:rPr>
        <w:lastRenderedPageBreak/>
        <w:t>Giovedì 3 dicembre 2015</w:t>
      </w:r>
    </w:p>
    <w:p w:rsidR="00F0793A" w:rsidRPr="001D61A6" w:rsidRDefault="00F0793A" w:rsidP="00F0793A">
      <w:pPr>
        <w:widowControl w:val="0"/>
      </w:pPr>
    </w:p>
    <w:p w:rsidR="00F0793A" w:rsidRPr="001D61A6" w:rsidRDefault="00DE4507" w:rsidP="00F0793A">
      <w:pPr>
        <w:widowControl w:val="0"/>
        <w:rPr>
          <w:b/>
        </w:rPr>
      </w:pPr>
      <w:r w:rsidRPr="001D61A6">
        <w:rPr>
          <w:b/>
        </w:rPr>
        <w:t>ore 14</w:t>
      </w:r>
      <w:r w:rsidR="00F0793A" w:rsidRPr="001D61A6">
        <w:rPr>
          <w:b/>
        </w:rPr>
        <w:t>.</w:t>
      </w:r>
      <w:r w:rsidRPr="001D61A6">
        <w:rPr>
          <w:b/>
        </w:rPr>
        <w:t>45</w:t>
      </w:r>
    </w:p>
    <w:p w:rsidR="00F0793A" w:rsidRPr="001D61A6" w:rsidRDefault="00F0793A" w:rsidP="00F0793A">
      <w:pPr>
        <w:widowControl w:val="0"/>
      </w:pPr>
    </w:p>
    <w:p w:rsidR="00F0793A" w:rsidRPr="001D61A6" w:rsidRDefault="00F0793A" w:rsidP="002701C2">
      <w:pPr>
        <w:pStyle w:val="Heading1"/>
        <w:widowControl w:val="0"/>
        <w:ind w:left="567" w:hanging="567"/>
      </w:pPr>
      <w:r w:rsidRPr="001D61A6">
        <w:rPr>
          <w:b/>
        </w:rPr>
        <w:t>Adozione dell'ordine del giorno</w:t>
      </w:r>
      <w:r w:rsidRPr="001D61A6">
        <w:t xml:space="preserve"> (</w:t>
      </w:r>
      <w:r w:rsidR="001C409B" w:rsidRPr="001D61A6">
        <w:t>COR-2015-05321-00-04</w:t>
      </w:r>
      <w:r w:rsidR="00017236" w:rsidRPr="001D61A6">
        <w:t>-CONVPOJ-TRA</w:t>
      </w:r>
      <w:r w:rsidRPr="001D61A6">
        <w:t>)</w:t>
      </w:r>
    </w:p>
    <w:p w:rsidR="00F0793A" w:rsidRPr="001D61A6" w:rsidRDefault="00F0793A" w:rsidP="0064135B">
      <w:pPr>
        <w:widowControl w:val="0"/>
        <w:ind w:left="-2"/>
      </w:pPr>
    </w:p>
    <w:p w:rsidR="00F0793A" w:rsidRPr="001D61A6" w:rsidRDefault="00F0793A" w:rsidP="002701C2">
      <w:pPr>
        <w:pStyle w:val="Heading1"/>
        <w:widowControl w:val="0"/>
        <w:ind w:left="567" w:hanging="567"/>
      </w:pPr>
      <w:r w:rsidRPr="001D61A6">
        <w:rPr>
          <w:b/>
        </w:rPr>
        <w:t>Approvazione del verbale della 114</w:t>
      </w:r>
      <w:r w:rsidRPr="001D61A6">
        <w:rPr>
          <w:b/>
          <w:vertAlign w:val="superscript"/>
        </w:rPr>
        <w:t>a</w:t>
      </w:r>
      <w:r w:rsidRPr="001D61A6">
        <w:rPr>
          <w:b/>
        </w:rPr>
        <w:t xml:space="preserve"> sessione plenaria, svoltasi il 12</w:t>
      </w:r>
      <w:r w:rsidR="004D2BC4" w:rsidRPr="001D61A6">
        <w:rPr>
          <w:b/>
        </w:rPr>
        <w:t xml:space="preserve">, 13 e </w:t>
      </w:r>
      <w:r w:rsidRPr="001D61A6">
        <w:rPr>
          <w:b/>
        </w:rPr>
        <w:t>14 ottobre 2015</w:t>
      </w:r>
      <w:r w:rsidRPr="001D61A6">
        <w:t xml:space="preserve"> (COR-2015-04543-00-01-PV-TRA), </w:t>
      </w:r>
      <w:r w:rsidRPr="001D61A6">
        <w:rPr>
          <w:b/>
        </w:rPr>
        <w:t>e degli allegati da 1 a 6</w:t>
      </w:r>
      <w:r w:rsidRPr="001D61A6">
        <w:t xml:space="preserve"> </w:t>
      </w:r>
      <w:r w:rsidR="00D94AAE" w:rsidRPr="001D61A6">
        <w:t>(COR-2015-04543-00-00-PV-REF, COR-2015-04543-01-00-PV-REF, COR-2015-04543-02-00-PV-REF, COR-2015-04543-03-00-PV-REF, COR-2015-04543-04-00-PV-REF e COR-2015-04543-05-00-PV-REF)</w:t>
      </w:r>
    </w:p>
    <w:p w:rsidR="00F0793A" w:rsidRPr="001D61A6" w:rsidRDefault="00F0793A" w:rsidP="00F0793A">
      <w:pPr>
        <w:widowControl w:val="0"/>
      </w:pPr>
    </w:p>
    <w:p w:rsidR="00F0793A" w:rsidRPr="001D61A6" w:rsidRDefault="00F0793A" w:rsidP="002701C2">
      <w:pPr>
        <w:pStyle w:val="Heading1"/>
        <w:widowControl w:val="0"/>
        <w:ind w:left="567" w:hanging="567"/>
        <w:rPr>
          <w:b/>
        </w:rPr>
      </w:pPr>
      <w:r w:rsidRPr="001D61A6">
        <w:rPr>
          <w:b/>
        </w:rPr>
        <w:t xml:space="preserve">Comunicazione del </w:t>
      </w:r>
      <w:r w:rsidR="00D94AAE" w:rsidRPr="001D61A6">
        <w:rPr>
          <w:b/>
        </w:rPr>
        <w:t>Presidente</w:t>
      </w:r>
    </w:p>
    <w:p w:rsidR="001C409B" w:rsidRPr="001D61A6" w:rsidRDefault="001C409B" w:rsidP="001C409B"/>
    <w:p w:rsidR="001C409B" w:rsidRPr="001D61A6" w:rsidRDefault="001C409B" w:rsidP="001C409B">
      <w:pPr>
        <w:rPr>
          <w:b/>
        </w:rPr>
      </w:pPr>
      <w:r w:rsidRPr="001D61A6">
        <w:tab/>
      </w:r>
      <w:r w:rsidRPr="001D61A6">
        <w:rPr>
          <w:b/>
        </w:rPr>
        <w:t>ESAME E ADOZIONE DEI PARERI</w:t>
      </w:r>
    </w:p>
    <w:p w:rsidR="00F0793A" w:rsidRPr="001D61A6" w:rsidRDefault="00F0793A" w:rsidP="00F0793A">
      <w:pPr>
        <w:widowControl w:val="0"/>
      </w:pPr>
    </w:p>
    <w:p w:rsidR="001C409B" w:rsidRPr="001D61A6" w:rsidRDefault="001C409B" w:rsidP="001C409B">
      <w:pPr>
        <w:pStyle w:val="Heading1"/>
        <w:keepNext/>
        <w:ind w:left="567" w:hanging="567"/>
        <w:rPr>
          <w:b/>
        </w:rPr>
      </w:pPr>
      <w:r w:rsidRPr="001D61A6">
        <w:rPr>
          <w:b/>
        </w:rPr>
        <w:t>La visione territoriale per il 2050: quale futuro?</w:t>
      </w:r>
    </w:p>
    <w:p w:rsidR="001C409B" w:rsidRPr="001D61A6" w:rsidRDefault="001C409B" w:rsidP="001C409B">
      <w:pPr>
        <w:keepNext/>
        <w:widowControl w:val="0"/>
        <w:ind w:left="567"/>
      </w:pPr>
      <w:r w:rsidRPr="001D61A6">
        <w:t>Parere di iniziativa</w:t>
      </w:r>
    </w:p>
    <w:p w:rsidR="001C409B" w:rsidRPr="001D61A6" w:rsidRDefault="001C409B" w:rsidP="001C409B">
      <w:pPr>
        <w:keepNext/>
        <w:widowControl w:val="0"/>
        <w:ind w:left="567"/>
      </w:pPr>
      <w:r w:rsidRPr="001D61A6">
        <w:t>Consultazione da parte della presidenza lussemburghese</w:t>
      </w:r>
    </w:p>
    <w:p w:rsidR="001C409B" w:rsidRPr="001D61A6" w:rsidRDefault="001C409B" w:rsidP="001C409B">
      <w:pPr>
        <w:keepNext/>
        <w:widowControl w:val="0"/>
        <w:ind w:left="567"/>
      </w:pPr>
      <w:r w:rsidRPr="001D61A6">
        <w:t>COR-2015-04285-00-00-PAC-TRA - COTER-VI/008</w:t>
      </w:r>
    </w:p>
    <w:p w:rsidR="001C409B" w:rsidRPr="001D61A6" w:rsidRDefault="001C409B" w:rsidP="001C409B">
      <w:pPr>
        <w:widowControl w:val="0"/>
        <w:ind w:left="567"/>
      </w:pPr>
      <w:r w:rsidRPr="001D61A6">
        <w:t xml:space="preserve">Relatore </w:t>
      </w:r>
      <w:r w:rsidRPr="001D61A6">
        <w:rPr>
          <w:b/>
        </w:rPr>
        <w:t>Oldřich Vlasák</w:t>
      </w:r>
      <w:r w:rsidRPr="001D61A6">
        <w:t xml:space="preserve"> (consigliere comunale di Hradec Králové, CZ/ECR)</w:t>
      </w:r>
    </w:p>
    <w:p w:rsidR="001C409B" w:rsidRPr="001D61A6" w:rsidRDefault="001C409B" w:rsidP="00F0793A">
      <w:pPr>
        <w:widowControl w:val="0"/>
      </w:pPr>
    </w:p>
    <w:p w:rsidR="0080308F" w:rsidRPr="001D61A6" w:rsidRDefault="0080308F" w:rsidP="00283BB4">
      <w:pPr>
        <w:widowControl w:val="0"/>
        <w:ind w:left="1440" w:hanging="1440"/>
        <w:rPr>
          <w:b/>
        </w:rPr>
      </w:pPr>
      <w:r w:rsidRPr="001D61A6">
        <w:rPr>
          <w:b/>
        </w:rPr>
        <w:t>ore 16.15</w:t>
      </w:r>
      <w:r w:rsidR="00D94AAE" w:rsidRPr="001D61A6">
        <w:rPr>
          <w:b/>
        </w:rPr>
        <w:tab/>
      </w:r>
      <w:r w:rsidRPr="001D61A6">
        <w:rPr>
          <w:b/>
        </w:rPr>
        <w:t xml:space="preserve">LE SFIDE PER GLI ENTI REGIONALI </w:t>
      </w:r>
      <w:r w:rsidR="009A44D0" w:rsidRPr="001D61A6">
        <w:rPr>
          <w:b/>
        </w:rPr>
        <w:t>E</w:t>
      </w:r>
      <w:r w:rsidRPr="001D61A6">
        <w:rPr>
          <w:b/>
        </w:rPr>
        <w:t xml:space="preserve"> LOCALI IN MATERIA DI MIGRAZIONE </w:t>
      </w:r>
      <w:r w:rsidR="009A44D0" w:rsidRPr="001D61A6">
        <w:rPr>
          <w:b/>
        </w:rPr>
        <w:t>E</w:t>
      </w:r>
      <w:r w:rsidRPr="001D61A6">
        <w:rPr>
          <w:b/>
        </w:rPr>
        <w:t xml:space="preserve"> DI INTEGRAZIONE DEI RIFUGIATI</w:t>
      </w:r>
    </w:p>
    <w:p w:rsidR="00283BB4" w:rsidRPr="001D61A6" w:rsidRDefault="00283BB4" w:rsidP="00F0793A">
      <w:pPr>
        <w:widowControl w:val="0"/>
        <w:rPr>
          <w:b/>
        </w:rPr>
      </w:pPr>
    </w:p>
    <w:p w:rsidR="00283BB4" w:rsidRPr="001D61A6" w:rsidRDefault="00F0793A" w:rsidP="002701C2">
      <w:pPr>
        <w:pStyle w:val="Heading1"/>
        <w:ind w:left="567" w:hanging="567"/>
        <w:rPr>
          <w:b/>
        </w:rPr>
      </w:pPr>
      <w:r w:rsidRPr="001D61A6">
        <w:rPr>
          <w:b/>
        </w:rPr>
        <w:t xml:space="preserve">Interventi di: </w:t>
      </w:r>
    </w:p>
    <w:p w:rsidR="00283BB4" w:rsidRPr="001D61A6" w:rsidRDefault="00283BB4" w:rsidP="002701C2">
      <w:pPr>
        <w:pStyle w:val="ListParagraph"/>
        <w:numPr>
          <w:ilvl w:val="0"/>
          <w:numId w:val="30"/>
        </w:numPr>
        <w:ind w:left="927"/>
        <w:rPr>
          <w:b/>
        </w:rPr>
      </w:pPr>
      <w:r w:rsidRPr="001D61A6">
        <w:rPr>
          <w:b/>
        </w:rPr>
        <w:t>Dimitris Avramopoulos, commissario per la Migrazione, gli affari interni e la cittadinanza</w:t>
      </w:r>
      <w:r w:rsidR="00017236" w:rsidRPr="001D61A6">
        <w:t xml:space="preserve"> </w:t>
      </w:r>
    </w:p>
    <w:p w:rsidR="00283BB4" w:rsidRPr="001D61A6" w:rsidRDefault="002701C2" w:rsidP="002701C2">
      <w:pPr>
        <w:pStyle w:val="ListParagraph"/>
        <w:widowControl w:val="0"/>
        <w:numPr>
          <w:ilvl w:val="0"/>
          <w:numId w:val="30"/>
        </w:numPr>
        <w:ind w:left="927"/>
      </w:pPr>
      <w:r w:rsidRPr="001D61A6">
        <w:rPr>
          <w:b/>
        </w:rPr>
        <w:t xml:space="preserve">Kashetu Kyenge, membro del Parlamento europeo (IT/S&amp;D), correlatrice </w:t>
      </w:r>
      <w:r w:rsidR="009A44D0" w:rsidRPr="001D61A6">
        <w:rPr>
          <w:b/>
        </w:rPr>
        <w:t>sul tema</w:t>
      </w:r>
      <w:r w:rsidRPr="001D61A6">
        <w:rPr>
          <w:b/>
        </w:rPr>
        <w:t xml:space="preserve"> </w:t>
      </w:r>
      <w:r w:rsidRPr="001D61A6">
        <w:rPr>
          <w:b/>
          <w:i/>
        </w:rPr>
        <w:t>La situazione nel Mediterraneo e la necessità di un approccio globale dell'UE alle migrazioni</w:t>
      </w:r>
      <w:r w:rsidRPr="001D61A6">
        <w:rPr>
          <w:b/>
        </w:rPr>
        <w:t xml:space="preserve"> </w:t>
      </w:r>
    </w:p>
    <w:p w:rsidR="00C30BC6" w:rsidRPr="001D61A6" w:rsidRDefault="00C30BC6" w:rsidP="00F0793A">
      <w:pPr>
        <w:widowControl w:val="0"/>
      </w:pPr>
    </w:p>
    <w:p w:rsidR="009E62E0" w:rsidRPr="001D61A6" w:rsidRDefault="009E62E0" w:rsidP="00686BF6">
      <w:pPr>
        <w:widowControl w:val="0"/>
        <w:tabs>
          <w:tab w:val="left" w:pos="567"/>
        </w:tabs>
        <w:ind w:left="567"/>
        <w:rPr>
          <w:b/>
        </w:rPr>
      </w:pPr>
      <w:r w:rsidRPr="001D61A6">
        <w:rPr>
          <w:b/>
        </w:rPr>
        <w:t>Dibattito con i membri</w:t>
      </w:r>
    </w:p>
    <w:p w:rsidR="00F0793A" w:rsidRPr="001D61A6" w:rsidRDefault="00F0793A" w:rsidP="00F0793A">
      <w:pPr>
        <w:widowControl w:val="0"/>
      </w:pPr>
    </w:p>
    <w:p w:rsidR="00283BB4" w:rsidRPr="001D61A6" w:rsidRDefault="00D94AAE" w:rsidP="00283BB4">
      <w:pPr>
        <w:widowControl w:val="0"/>
        <w:rPr>
          <w:b/>
        </w:rPr>
      </w:pPr>
      <w:r w:rsidRPr="001D61A6">
        <w:rPr>
          <w:b/>
        </w:rPr>
        <w:t xml:space="preserve">ore </w:t>
      </w:r>
      <w:r w:rsidR="00283BB4" w:rsidRPr="001D61A6">
        <w:rPr>
          <w:b/>
        </w:rPr>
        <w:t>17.45</w:t>
      </w:r>
      <w:r w:rsidRPr="001D61A6">
        <w:rPr>
          <w:b/>
        </w:rPr>
        <w:tab/>
      </w:r>
      <w:r w:rsidR="00283BB4" w:rsidRPr="001D61A6">
        <w:rPr>
          <w:b/>
        </w:rPr>
        <w:t xml:space="preserve">ESAME </w:t>
      </w:r>
      <w:r w:rsidR="009A44D0" w:rsidRPr="001D61A6">
        <w:rPr>
          <w:b/>
        </w:rPr>
        <w:t>E</w:t>
      </w:r>
      <w:r w:rsidR="00283BB4" w:rsidRPr="001D61A6">
        <w:rPr>
          <w:b/>
        </w:rPr>
        <w:t xml:space="preserve"> ADOZIONE DEI PARERI</w:t>
      </w:r>
    </w:p>
    <w:p w:rsidR="00283BB4" w:rsidRPr="001D61A6" w:rsidRDefault="00283BB4" w:rsidP="00F0793A">
      <w:pPr>
        <w:widowControl w:val="0"/>
      </w:pPr>
    </w:p>
    <w:p w:rsidR="00283BB4" w:rsidRPr="001D61A6" w:rsidRDefault="009A44D0" w:rsidP="002701C2">
      <w:pPr>
        <w:pStyle w:val="Heading1"/>
        <w:ind w:left="567" w:hanging="567"/>
        <w:rPr>
          <w:b/>
        </w:rPr>
      </w:pPr>
      <w:r w:rsidRPr="001D61A6">
        <w:rPr>
          <w:b/>
        </w:rPr>
        <w:t>Agenda</w:t>
      </w:r>
      <w:r w:rsidR="00283BB4" w:rsidRPr="001D61A6">
        <w:rPr>
          <w:b/>
        </w:rPr>
        <w:t xml:space="preserve"> europea sulla migrazione</w:t>
      </w:r>
    </w:p>
    <w:p w:rsidR="00283BB4" w:rsidRPr="001D61A6" w:rsidRDefault="00283BB4" w:rsidP="0064135B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 xml:space="preserve">Parere di iniziativa </w:t>
      </w:r>
    </w:p>
    <w:p w:rsidR="00283BB4" w:rsidRPr="001D61A6" w:rsidRDefault="00283BB4" w:rsidP="0064135B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Comunicazione della Commissione al Parlamento europeo, al Consiglio, al Comitato economico e sociale europeo e al Comitato delle regioni</w:t>
      </w:r>
    </w:p>
    <w:p w:rsidR="00283BB4" w:rsidRPr="001D61A6" w:rsidRDefault="009A44D0" w:rsidP="0064135B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COM(</w:t>
      </w:r>
      <w:r w:rsidR="00283BB4" w:rsidRPr="001D61A6">
        <w:rPr>
          <w:color w:val="auto"/>
          <w:sz w:val="22"/>
        </w:rPr>
        <w:t>2015) 240 final</w:t>
      </w:r>
    </w:p>
    <w:p w:rsidR="00283BB4" w:rsidRPr="001D61A6" w:rsidRDefault="00017236" w:rsidP="0064135B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COR-2015-02607-00-00-PAC-TRA - CIVEX-VI/006</w:t>
      </w:r>
    </w:p>
    <w:p w:rsidR="00283BB4" w:rsidRPr="001D61A6" w:rsidRDefault="009A44D0" w:rsidP="0064135B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Relatore</w:t>
      </w:r>
      <w:r w:rsidR="00283BB4" w:rsidRPr="001D61A6">
        <w:rPr>
          <w:color w:val="auto"/>
          <w:sz w:val="22"/>
        </w:rPr>
        <w:t xml:space="preserve">: </w:t>
      </w:r>
      <w:r w:rsidR="00283BB4" w:rsidRPr="001D61A6">
        <w:rPr>
          <w:b/>
          <w:color w:val="auto"/>
          <w:sz w:val="22"/>
        </w:rPr>
        <w:t xml:space="preserve">François Decoster </w:t>
      </w:r>
      <w:r w:rsidR="00283BB4" w:rsidRPr="001D61A6">
        <w:rPr>
          <w:color w:val="auto"/>
          <w:sz w:val="22"/>
        </w:rPr>
        <w:t xml:space="preserve">(membro del Consiglio regionale Nord-Pas-de-Calais, </w:t>
      </w:r>
      <w:r w:rsidR="000422DE" w:rsidRPr="001D61A6">
        <w:rPr>
          <w:color w:val="auto"/>
          <w:sz w:val="22"/>
        </w:rPr>
        <w:t>FR</w:t>
      </w:r>
      <w:r w:rsidR="00283BB4" w:rsidRPr="001D61A6">
        <w:rPr>
          <w:color w:val="auto"/>
          <w:sz w:val="22"/>
        </w:rPr>
        <w:t>/ALDE)</w:t>
      </w:r>
    </w:p>
    <w:p w:rsidR="00635C93" w:rsidRPr="001D61A6" w:rsidRDefault="00635C93" w:rsidP="00F0793A">
      <w:pPr>
        <w:widowControl w:val="0"/>
      </w:pPr>
    </w:p>
    <w:p w:rsidR="002701C2" w:rsidRPr="001D61A6" w:rsidRDefault="00401986" w:rsidP="000422DE">
      <w:pPr>
        <w:keepNext/>
        <w:keepLines/>
        <w:rPr>
          <w:b/>
        </w:rPr>
      </w:pPr>
      <w:r w:rsidRPr="001D61A6">
        <w:rPr>
          <w:b/>
        </w:rPr>
        <w:lastRenderedPageBreak/>
        <w:t>ore 18.45</w:t>
      </w:r>
    </w:p>
    <w:p w:rsidR="00401986" w:rsidRPr="001D61A6" w:rsidRDefault="00401986" w:rsidP="000422DE">
      <w:pPr>
        <w:keepNext/>
        <w:keepLines/>
      </w:pPr>
    </w:p>
    <w:p w:rsidR="002701C2" w:rsidRPr="001D61A6" w:rsidRDefault="002701C2" w:rsidP="000422DE">
      <w:pPr>
        <w:pStyle w:val="Heading1"/>
        <w:keepNext/>
        <w:keepLines/>
        <w:ind w:left="567" w:hanging="567"/>
      </w:pPr>
      <w:r w:rsidRPr="001D61A6">
        <w:rPr>
          <w:b/>
        </w:rPr>
        <w:t>Intervento di Frans Timmermans, primo vicepresidente della Commissione europea, responsabile per la Qualità della legislazione, le relazioni interistituzionali, lo Stato di diritto e la</w:t>
      </w:r>
      <w:r w:rsidR="006E64DA" w:rsidRPr="001D61A6">
        <w:rPr>
          <w:b/>
        </w:rPr>
        <w:t xml:space="preserve"> Carta dei diritti fondamentali</w:t>
      </w:r>
      <w:r w:rsidR="006E64DA" w:rsidRPr="001D61A6">
        <w:rPr>
          <w:b/>
        </w:rPr>
        <w:br/>
      </w:r>
      <w:r w:rsidRPr="001D61A6">
        <w:t xml:space="preserve">(nota informativa </w:t>
      </w:r>
      <w:r w:rsidR="00017236" w:rsidRPr="001D61A6">
        <w:t>COR-2015-05321-01-00-PSP-TRA</w:t>
      </w:r>
      <w:r w:rsidRPr="001D61A6">
        <w:t>)</w:t>
      </w:r>
    </w:p>
    <w:p w:rsidR="00F263A1" w:rsidRPr="001D61A6" w:rsidRDefault="00F263A1" w:rsidP="00686BF6"/>
    <w:p w:rsidR="00F263A1" w:rsidRPr="001D61A6" w:rsidRDefault="00F263A1" w:rsidP="00686BF6">
      <w:pPr>
        <w:ind w:left="567"/>
        <w:rPr>
          <w:b/>
        </w:rPr>
      </w:pPr>
      <w:r w:rsidRPr="001D61A6">
        <w:rPr>
          <w:b/>
        </w:rPr>
        <w:t>Dibattito con i membri</w:t>
      </w:r>
    </w:p>
    <w:p w:rsidR="002701C2" w:rsidRPr="001D61A6" w:rsidRDefault="002701C2" w:rsidP="002701C2">
      <w:pPr>
        <w:widowControl w:val="0"/>
      </w:pPr>
    </w:p>
    <w:p w:rsidR="002701C2" w:rsidRPr="001D61A6" w:rsidRDefault="002701C2" w:rsidP="002701C2">
      <w:pPr>
        <w:pStyle w:val="Heading1"/>
        <w:ind w:left="567" w:hanging="567"/>
        <w:rPr>
          <w:b/>
        </w:rPr>
      </w:pPr>
      <w:r w:rsidRPr="001D61A6">
        <w:rPr>
          <w:b/>
        </w:rPr>
        <w:t>Risoluzione sul programma di lavoro della Commissione europea per il 2016</w:t>
      </w:r>
      <w:r w:rsidR="006E64DA" w:rsidRPr="001D61A6">
        <w:br/>
      </w:r>
      <w:r w:rsidRPr="001D61A6">
        <w:t>(</w:t>
      </w:r>
      <w:r w:rsidR="00224D42" w:rsidRPr="001D61A6">
        <w:t>COR-2015-05929-00-02</w:t>
      </w:r>
      <w:r w:rsidR="00017236" w:rsidRPr="001D61A6">
        <w:t>-PRES-TRA – RESOL-VI/007</w:t>
      </w:r>
      <w:r w:rsidRPr="001D61A6">
        <w:t>) (per decisione)</w:t>
      </w:r>
    </w:p>
    <w:p w:rsidR="00F263A1" w:rsidRPr="001D61A6" w:rsidRDefault="00F263A1" w:rsidP="00F263A1">
      <w:pPr>
        <w:widowControl w:val="0"/>
      </w:pPr>
    </w:p>
    <w:p w:rsidR="00F263A1" w:rsidRPr="001D61A6" w:rsidRDefault="00F263A1" w:rsidP="00F263A1">
      <w:pPr>
        <w:pStyle w:val="Heading1"/>
        <w:ind w:left="567" w:hanging="567"/>
        <w:rPr>
          <w:b/>
        </w:rPr>
      </w:pPr>
      <w:r w:rsidRPr="001D61A6">
        <w:rPr>
          <w:b/>
        </w:rPr>
        <w:t>Norme per la remunerazione dei lavoratori nell’UE</w:t>
      </w:r>
    </w:p>
    <w:p w:rsidR="00F263A1" w:rsidRPr="001D61A6" w:rsidRDefault="00F263A1" w:rsidP="00F263A1">
      <w:pPr>
        <w:ind w:left="567"/>
      </w:pPr>
      <w:r w:rsidRPr="001D61A6">
        <w:t>Parere di iniziativa</w:t>
      </w:r>
    </w:p>
    <w:p w:rsidR="00F263A1" w:rsidRPr="001D61A6" w:rsidRDefault="00F263A1" w:rsidP="00F263A1">
      <w:pPr>
        <w:ind w:left="567"/>
      </w:pPr>
      <w:r w:rsidRPr="001D61A6">
        <w:t>COR-2015-01689-00-01-PAC-TRA</w:t>
      </w:r>
      <w:r w:rsidR="000422DE" w:rsidRPr="001D61A6">
        <w:t xml:space="preserve"> - </w:t>
      </w:r>
      <w:r w:rsidRPr="001D61A6">
        <w:t>SEDEC-VI/002</w:t>
      </w:r>
    </w:p>
    <w:p w:rsidR="00F263A1" w:rsidRPr="001D61A6" w:rsidRDefault="009A44D0" w:rsidP="00F263A1">
      <w:pPr>
        <w:ind w:left="567"/>
      </w:pPr>
      <w:r w:rsidRPr="001D61A6">
        <w:t>Relatore</w:t>
      </w:r>
      <w:r w:rsidR="00F263A1" w:rsidRPr="001D61A6">
        <w:t xml:space="preserve">: </w:t>
      </w:r>
      <w:r w:rsidR="00F263A1" w:rsidRPr="001D61A6">
        <w:rPr>
          <w:b/>
        </w:rPr>
        <w:t>Mick Antoniw</w:t>
      </w:r>
      <w:r w:rsidR="00F263A1" w:rsidRPr="001D61A6">
        <w:t xml:space="preserve"> (rappresentante della circoscrizione di Pontypridd all'Assemblea nazionale del Galles UK/PSE)</w:t>
      </w:r>
    </w:p>
    <w:p w:rsidR="00F263A1" w:rsidRPr="001D61A6" w:rsidRDefault="00F263A1" w:rsidP="00F263A1">
      <w:pPr>
        <w:ind w:left="567"/>
      </w:pPr>
    </w:p>
    <w:p w:rsidR="00F263A1" w:rsidRPr="001D61A6" w:rsidRDefault="00F263A1" w:rsidP="00F263A1">
      <w:pPr>
        <w:pStyle w:val="Heading1"/>
        <w:ind w:left="567" w:hanging="567"/>
        <w:rPr>
          <w:b/>
        </w:rPr>
      </w:pPr>
      <w:r w:rsidRPr="001D61A6">
        <w:rPr>
          <w:b/>
        </w:rPr>
        <w:t>Il ruolo dell’economia sociale nel rilanciare la crescita economica e nel combattere la disoccupazione</w:t>
      </w:r>
    </w:p>
    <w:p w:rsidR="00F263A1" w:rsidRPr="001D61A6" w:rsidRDefault="00F263A1" w:rsidP="00F263A1">
      <w:pPr>
        <w:ind w:left="567"/>
      </w:pPr>
      <w:r w:rsidRPr="001D61A6">
        <w:t>Parere di iniziativa</w:t>
      </w:r>
    </w:p>
    <w:p w:rsidR="00F263A1" w:rsidRPr="001D61A6" w:rsidRDefault="00F263A1" w:rsidP="00F263A1">
      <w:pPr>
        <w:ind w:left="567"/>
      </w:pPr>
      <w:r w:rsidRPr="001D61A6">
        <w:t>COR-2015-01691-00-01-PAC-TRA</w:t>
      </w:r>
      <w:r w:rsidR="000422DE" w:rsidRPr="001D61A6">
        <w:t xml:space="preserve"> </w:t>
      </w:r>
      <w:r w:rsidRPr="001D61A6">
        <w:t>-</w:t>
      </w:r>
      <w:r w:rsidR="000422DE" w:rsidRPr="001D61A6">
        <w:t xml:space="preserve"> </w:t>
      </w:r>
      <w:r w:rsidRPr="001D61A6">
        <w:t>SEDEC-VI/004</w:t>
      </w:r>
    </w:p>
    <w:p w:rsidR="00F263A1" w:rsidRPr="001D61A6" w:rsidRDefault="009A44D0" w:rsidP="00F263A1">
      <w:pPr>
        <w:ind w:left="567"/>
      </w:pPr>
      <w:r w:rsidRPr="001D61A6">
        <w:t>Relatore</w:t>
      </w:r>
      <w:r w:rsidR="00F263A1" w:rsidRPr="001D61A6">
        <w:t>:</w:t>
      </w:r>
      <w:r w:rsidRPr="001D61A6">
        <w:t xml:space="preserve"> </w:t>
      </w:r>
      <w:r w:rsidR="00F263A1" w:rsidRPr="001D61A6">
        <w:rPr>
          <w:b/>
        </w:rPr>
        <w:t>Luís Gomes</w:t>
      </w:r>
      <w:r w:rsidR="00F263A1" w:rsidRPr="001D61A6">
        <w:t xml:space="preserve"> (</w:t>
      </w:r>
      <w:r w:rsidR="000422DE" w:rsidRPr="001D61A6">
        <w:t xml:space="preserve">sindaco </w:t>
      </w:r>
      <w:r w:rsidR="00F263A1" w:rsidRPr="001D61A6">
        <w:t>di Vila Real de Santo António, PT/PPE)</w:t>
      </w:r>
    </w:p>
    <w:p w:rsidR="00401986" w:rsidRPr="001D61A6" w:rsidRDefault="00401986" w:rsidP="00F0793A">
      <w:pPr>
        <w:widowControl w:val="0"/>
      </w:pPr>
    </w:p>
    <w:p w:rsidR="00F0793A" w:rsidRPr="001D61A6" w:rsidRDefault="00F0793A" w:rsidP="00F0793A"/>
    <w:p w:rsidR="00F0793A" w:rsidRPr="001D61A6" w:rsidRDefault="009A44D0" w:rsidP="0064135B">
      <w:pPr>
        <w:widowControl w:val="0"/>
        <w:tabs>
          <w:tab w:val="left" w:pos="1418"/>
        </w:tabs>
        <w:rPr>
          <w:b/>
        </w:rPr>
      </w:pPr>
      <w:r w:rsidRPr="001D61A6">
        <w:rPr>
          <w:b/>
        </w:rPr>
        <w:t xml:space="preserve">ore </w:t>
      </w:r>
      <w:r w:rsidR="00F07846" w:rsidRPr="001D61A6">
        <w:rPr>
          <w:b/>
        </w:rPr>
        <w:t>20.45</w:t>
      </w:r>
      <w:r w:rsidR="00F0793A" w:rsidRPr="001D61A6">
        <w:tab/>
      </w:r>
      <w:r w:rsidR="00F0793A" w:rsidRPr="001D61A6">
        <w:rPr>
          <w:b/>
        </w:rPr>
        <w:t>SOSPENSIONE DEI LAVORI</w:t>
      </w:r>
    </w:p>
    <w:p w:rsidR="00F0793A" w:rsidRPr="001D61A6" w:rsidRDefault="00F0793A" w:rsidP="0064135B">
      <w:pPr>
        <w:spacing w:line="240" w:lineRule="auto"/>
      </w:pPr>
      <w:r w:rsidRPr="001D61A6">
        <w:br w:type="page"/>
      </w:r>
    </w:p>
    <w:p w:rsidR="00F0793A" w:rsidRPr="001D61A6" w:rsidRDefault="00DA183B" w:rsidP="0064135B">
      <w:pPr>
        <w:widowControl w:val="0"/>
        <w:rPr>
          <w:b/>
        </w:rPr>
      </w:pPr>
      <w:r w:rsidRPr="001D61A6">
        <w:rPr>
          <w:b/>
        </w:rPr>
        <w:lastRenderedPageBreak/>
        <w:t xml:space="preserve">Venerdì </w:t>
      </w:r>
      <w:r w:rsidR="000422DE" w:rsidRPr="001D61A6">
        <w:rPr>
          <w:b/>
        </w:rPr>
        <w:t xml:space="preserve">4 dicembre </w:t>
      </w:r>
      <w:r w:rsidRPr="001D61A6">
        <w:rPr>
          <w:b/>
        </w:rPr>
        <w:t>2015</w:t>
      </w:r>
    </w:p>
    <w:p w:rsidR="00F0793A" w:rsidRPr="001D61A6" w:rsidRDefault="00F0793A" w:rsidP="0064135B">
      <w:pPr>
        <w:widowControl w:val="0"/>
      </w:pPr>
    </w:p>
    <w:p w:rsidR="00F0793A" w:rsidRPr="001D61A6" w:rsidRDefault="006F5B72" w:rsidP="0064135B">
      <w:pPr>
        <w:widowControl w:val="0"/>
        <w:tabs>
          <w:tab w:val="left" w:pos="1418"/>
        </w:tabs>
      </w:pPr>
      <w:r w:rsidRPr="001D61A6">
        <w:rPr>
          <w:b/>
        </w:rPr>
        <w:t>ore 9</w:t>
      </w:r>
      <w:r w:rsidR="000422DE" w:rsidRPr="001D61A6">
        <w:rPr>
          <w:b/>
        </w:rPr>
        <w:t>.00</w:t>
      </w:r>
    </w:p>
    <w:p w:rsidR="00283BB4" w:rsidRPr="001D61A6" w:rsidRDefault="00283BB4" w:rsidP="0064135B"/>
    <w:p w:rsidR="00C30BC6" w:rsidRPr="001D61A6" w:rsidRDefault="00C30BC6" w:rsidP="002701C2">
      <w:pPr>
        <w:pStyle w:val="Heading1"/>
        <w:ind w:left="567" w:hanging="578"/>
        <w:rPr>
          <w:b/>
        </w:rPr>
      </w:pPr>
      <w:r w:rsidRPr="001D61A6">
        <w:rPr>
          <w:b/>
        </w:rPr>
        <w:t>La dimensione locale e regionale dell'economia della condivisione</w:t>
      </w:r>
    </w:p>
    <w:p w:rsidR="00C30BC6" w:rsidRPr="001D61A6" w:rsidRDefault="00C30BC6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Parere di iniziativa</w:t>
      </w:r>
    </w:p>
    <w:p w:rsidR="00C30BC6" w:rsidRPr="001D61A6" w:rsidRDefault="00175AD9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COR-2015-02698-00-00-PAC-TRA - ECON-VI/005</w:t>
      </w:r>
    </w:p>
    <w:p w:rsidR="00C30BC6" w:rsidRPr="001D61A6" w:rsidRDefault="009A44D0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Relatrice</w:t>
      </w:r>
      <w:r w:rsidR="00C30BC6" w:rsidRPr="001D61A6">
        <w:rPr>
          <w:color w:val="auto"/>
          <w:sz w:val="22"/>
        </w:rPr>
        <w:t>:</w:t>
      </w:r>
      <w:r w:rsidRPr="001D61A6">
        <w:rPr>
          <w:color w:val="auto"/>
          <w:sz w:val="22"/>
        </w:rPr>
        <w:t xml:space="preserve"> </w:t>
      </w:r>
      <w:r w:rsidR="00C30BC6" w:rsidRPr="001D61A6">
        <w:rPr>
          <w:b/>
          <w:color w:val="auto"/>
          <w:sz w:val="22"/>
        </w:rPr>
        <w:t>Benedetta Brighenti</w:t>
      </w:r>
      <w:r w:rsidR="00C30BC6" w:rsidRPr="001D61A6">
        <w:rPr>
          <w:color w:val="auto"/>
          <w:sz w:val="22"/>
        </w:rPr>
        <w:t xml:space="preserve"> (vicesindaco di Castelnuovo Rangone, provincia di Modena, IT/PSE)</w:t>
      </w:r>
    </w:p>
    <w:p w:rsidR="00401986" w:rsidRPr="001D61A6" w:rsidRDefault="00401986" w:rsidP="00401986"/>
    <w:p w:rsidR="00401986" w:rsidRPr="001D61A6" w:rsidRDefault="00401986" w:rsidP="00401986">
      <w:pPr>
        <w:pStyle w:val="Heading1"/>
        <w:widowControl w:val="0"/>
        <w:ind w:left="567" w:hanging="567"/>
        <w:rPr>
          <w:b/>
        </w:rPr>
      </w:pPr>
      <w:r w:rsidRPr="001D61A6">
        <w:rPr>
          <w:b/>
        </w:rPr>
        <w:t xml:space="preserve">Un regime equo ed efficace per l'imposta </w:t>
      </w:r>
      <w:r w:rsidR="00017236" w:rsidRPr="001D61A6">
        <w:rPr>
          <w:b/>
        </w:rPr>
        <w:t>societaria nell'Unione europea</w:t>
      </w:r>
    </w:p>
    <w:p w:rsidR="00401986" w:rsidRPr="001D61A6" w:rsidRDefault="00401986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 xml:space="preserve">Parere di iniziativa </w:t>
      </w:r>
    </w:p>
    <w:p w:rsidR="00401986" w:rsidRPr="001D61A6" w:rsidRDefault="00401986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 xml:space="preserve">Comunicazione della Commissione al Parlamento europeo e al Consiglio </w:t>
      </w:r>
    </w:p>
    <w:p w:rsidR="00401986" w:rsidRPr="001D61A6" w:rsidRDefault="00401986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COM(2015) 302 final</w:t>
      </w:r>
    </w:p>
    <w:p w:rsidR="00401986" w:rsidRPr="001D61A6" w:rsidRDefault="00B4237D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COR-2015-03865-00-00</w:t>
      </w:r>
      <w:r w:rsidR="00017236" w:rsidRPr="001D61A6">
        <w:rPr>
          <w:color w:val="auto"/>
          <w:sz w:val="22"/>
          <w:szCs w:val="22"/>
        </w:rPr>
        <w:t>-PAC-TRA - ECON-VI/006</w:t>
      </w:r>
    </w:p>
    <w:p w:rsidR="00401986" w:rsidRPr="001D61A6" w:rsidRDefault="009A44D0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Relatore</w:t>
      </w:r>
      <w:r w:rsidR="00401986" w:rsidRPr="001D61A6">
        <w:rPr>
          <w:color w:val="auto"/>
          <w:sz w:val="22"/>
        </w:rPr>
        <w:t xml:space="preserve">: </w:t>
      </w:r>
      <w:r w:rsidR="00401986" w:rsidRPr="001D61A6">
        <w:rPr>
          <w:b/>
          <w:color w:val="auto"/>
          <w:sz w:val="22"/>
        </w:rPr>
        <w:t>Jean-Luc Vanraes</w:t>
      </w:r>
      <w:r w:rsidR="00401986" w:rsidRPr="001D61A6">
        <w:rPr>
          <w:color w:val="auto"/>
          <w:sz w:val="22"/>
        </w:rPr>
        <w:t xml:space="preserve"> (membro del consiglio comunale di Uccle e presidente del Centro pubblico di azione sociale OCMW/CPAS, BE/ALDE)</w:t>
      </w:r>
    </w:p>
    <w:p w:rsidR="00401986" w:rsidRPr="001D61A6" w:rsidRDefault="00401986" w:rsidP="0064135B"/>
    <w:p w:rsidR="00C30BC6" w:rsidRPr="001D61A6" w:rsidRDefault="00C30BC6" w:rsidP="002701C2">
      <w:pPr>
        <w:pStyle w:val="Heading1"/>
        <w:ind w:left="567" w:hanging="567"/>
        <w:rPr>
          <w:b/>
        </w:rPr>
      </w:pPr>
      <w:r w:rsidRPr="001D61A6">
        <w:rPr>
          <w:b/>
        </w:rPr>
        <w:t>La dimensione locale e regionale dell’Accordo sugli scambi di servizi (TiSA)</w:t>
      </w:r>
      <w:r w:rsidR="00017236" w:rsidRPr="001D61A6">
        <w:rPr>
          <w:rStyle w:val="FootnoteReference"/>
        </w:rPr>
        <w:footnoteReference w:id="1"/>
      </w:r>
    </w:p>
    <w:p w:rsidR="00C30BC6" w:rsidRPr="001D61A6" w:rsidRDefault="00C30BC6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Parere di iniziativa</w:t>
      </w:r>
    </w:p>
    <w:p w:rsidR="00C30BC6" w:rsidRPr="001D61A6" w:rsidRDefault="00017236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COR-2015-02700-00-00-PAC-TRA - ECON-VI/003</w:t>
      </w:r>
    </w:p>
    <w:p w:rsidR="00C30BC6" w:rsidRPr="001D61A6" w:rsidRDefault="009A44D0" w:rsidP="002701C2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Relatore</w:t>
      </w:r>
      <w:r w:rsidR="00C30BC6" w:rsidRPr="001D61A6">
        <w:rPr>
          <w:color w:val="auto"/>
          <w:sz w:val="22"/>
        </w:rPr>
        <w:t xml:space="preserve">: </w:t>
      </w:r>
      <w:r w:rsidR="00C30BC6" w:rsidRPr="001D61A6">
        <w:rPr>
          <w:b/>
          <w:color w:val="auto"/>
          <w:sz w:val="22"/>
        </w:rPr>
        <w:t>Helmuth Markov</w:t>
      </w:r>
      <w:r w:rsidR="00C30BC6" w:rsidRPr="001D61A6">
        <w:rPr>
          <w:color w:val="auto"/>
          <w:sz w:val="22"/>
        </w:rPr>
        <w:t xml:space="preserve"> (membro della giunta regionale del Brandenburgo, ministro della Giustizia, affari europei e tutela dei consumatori, DE/PSE)</w:t>
      </w:r>
    </w:p>
    <w:p w:rsidR="00C30BC6" w:rsidRPr="001D61A6" w:rsidRDefault="00C30BC6" w:rsidP="0064135B"/>
    <w:p w:rsidR="00401986" w:rsidRPr="001D61A6" w:rsidRDefault="00401986" w:rsidP="00401986">
      <w:pPr>
        <w:widowControl w:val="0"/>
        <w:rPr>
          <w:b/>
        </w:rPr>
      </w:pPr>
      <w:r w:rsidRPr="001D61A6">
        <w:rPr>
          <w:b/>
        </w:rPr>
        <w:t>ore 10.30</w:t>
      </w:r>
    </w:p>
    <w:p w:rsidR="00401986" w:rsidRPr="001D61A6" w:rsidRDefault="00401986" w:rsidP="00401986">
      <w:pPr>
        <w:widowControl w:val="0"/>
      </w:pPr>
    </w:p>
    <w:p w:rsidR="00401986" w:rsidRPr="001D61A6" w:rsidRDefault="00401986" w:rsidP="00401986">
      <w:pPr>
        <w:pStyle w:val="Heading1"/>
        <w:ind w:left="567" w:hanging="567"/>
      </w:pPr>
      <w:r w:rsidRPr="001D61A6">
        <w:rPr>
          <w:b/>
        </w:rPr>
        <w:t xml:space="preserve">Intervento di Jean-Claude Frecon, presidente del Congresso dei poteri locali e regionali del Consiglio d'Europa </w:t>
      </w:r>
      <w:r w:rsidRPr="001D61A6">
        <w:t xml:space="preserve">(nota informativa </w:t>
      </w:r>
      <w:r w:rsidR="00017236" w:rsidRPr="001D61A6">
        <w:t>COR-2015-05321-02-00-PSP-TRA</w:t>
      </w:r>
      <w:r w:rsidRPr="001D61A6">
        <w:t>)</w:t>
      </w:r>
    </w:p>
    <w:p w:rsidR="00401986" w:rsidRPr="001D61A6" w:rsidRDefault="00401986" w:rsidP="00401986"/>
    <w:p w:rsidR="00401986" w:rsidRPr="001D61A6" w:rsidRDefault="00401986" w:rsidP="00686BF6">
      <w:pPr>
        <w:tabs>
          <w:tab w:val="left" w:pos="567"/>
        </w:tabs>
        <w:ind w:left="567"/>
        <w:rPr>
          <w:b/>
        </w:rPr>
      </w:pPr>
      <w:r w:rsidRPr="001D61A6">
        <w:rPr>
          <w:b/>
        </w:rPr>
        <w:t>Dibattito con i membri</w:t>
      </w:r>
    </w:p>
    <w:p w:rsidR="00401986" w:rsidRPr="001D61A6" w:rsidRDefault="00401986" w:rsidP="00401986"/>
    <w:p w:rsidR="00401986" w:rsidRPr="001D61A6" w:rsidRDefault="00401986" w:rsidP="00686BF6">
      <w:pPr>
        <w:pStyle w:val="Heading1"/>
        <w:keepNext/>
        <w:keepLines/>
        <w:ind w:left="567" w:hanging="567"/>
        <w:rPr>
          <w:b/>
        </w:rPr>
      </w:pPr>
      <w:r w:rsidRPr="001D61A6">
        <w:rPr>
          <w:b/>
        </w:rPr>
        <w:t>Il futuro del Patto dei sindaci</w:t>
      </w:r>
    </w:p>
    <w:p w:rsidR="00401986" w:rsidRPr="001D61A6" w:rsidRDefault="00401986" w:rsidP="00401986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 xml:space="preserve">Parere di iniziativa </w:t>
      </w:r>
    </w:p>
    <w:p w:rsidR="00401986" w:rsidRPr="001D61A6" w:rsidRDefault="00017236" w:rsidP="00401986">
      <w:pPr>
        <w:pStyle w:val="DataStyle"/>
        <w:tabs>
          <w:tab w:val="left" w:pos="1513"/>
          <w:tab w:val="left" w:pos="2875"/>
          <w:tab w:val="left" w:pos="4389"/>
          <w:tab w:val="left" w:pos="7418"/>
          <w:tab w:val="left" w:pos="8932"/>
          <w:tab w:val="left" w:pos="10295"/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COR-2015-02592-00-00-PAC-TRA - ENVE-VI/006</w:t>
      </w:r>
    </w:p>
    <w:p w:rsidR="00401986" w:rsidRPr="001D61A6" w:rsidRDefault="009A44D0" w:rsidP="00401986">
      <w:pPr>
        <w:widowControl w:val="0"/>
        <w:ind w:left="567"/>
      </w:pPr>
      <w:r w:rsidRPr="001D61A6">
        <w:t>Relatrice</w:t>
      </w:r>
      <w:r w:rsidR="00401986" w:rsidRPr="001D61A6">
        <w:t>:</w:t>
      </w:r>
      <w:r w:rsidRPr="001D61A6">
        <w:t xml:space="preserve"> </w:t>
      </w:r>
      <w:r w:rsidR="00401986" w:rsidRPr="001D61A6">
        <w:rPr>
          <w:b/>
        </w:rPr>
        <w:t xml:space="preserve">Kata </w:t>
      </w:r>
      <w:r w:rsidR="006E64DA" w:rsidRPr="001D61A6">
        <w:rPr>
          <w:b/>
        </w:rPr>
        <w:t>Tüttő</w:t>
      </w:r>
      <w:r w:rsidR="00401986" w:rsidRPr="001D61A6">
        <w:t xml:space="preserve"> (rappresentante del governo locale del distretto 12 di Budapest, HU/PSE)</w:t>
      </w:r>
    </w:p>
    <w:p w:rsidR="0040409E" w:rsidRPr="001D61A6" w:rsidRDefault="0040409E" w:rsidP="00401986">
      <w:pPr>
        <w:widowControl w:val="0"/>
        <w:ind w:left="567"/>
      </w:pPr>
    </w:p>
    <w:p w:rsidR="0063435F" w:rsidRPr="001D61A6" w:rsidRDefault="00017236" w:rsidP="00017236">
      <w:pPr>
        <w:pStyle w:val="Heading1"/>
        <w:ind w:left="567" w:hanging="567"/>
        <w:rPr>
          <w:b/>
        </w:rPr>
      </w:pPr>
      <w:r w:rsidRPr="001D61A6">
        <w:rPr>
          <w:b/>
        </w:rPr>
        <w:t>Contributo al controllo dell'adeguatezza della direttiva sulla conservazione degli uccelli e della direttiva fauna-flora-habitat</w:t>
      </w:r>
      <w:r w:rsidR="0099368E" w:rsidRPr="001D61A6">
        <w:rPr>
          <w:rStyle w:val="FootnoteReference"/>
        </w:rPr>
        <w:footnoteReference w:id="2"/>
      </w:r>
    </w:p>
    <w:p w:rsidR="0063435F" w:rsidRPr="001D61A6" w:rsidRDefault="0063435F" w:rsidP="0063435F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Parere di iniziativa</w:t>
      </w:r>
    </w:p>
    <w:p w:rsidR="0063435F" w:rsidRPr="001D61A6" w:rsidRDefault="0099368E" w:rsidP="0063435F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  <w:szCs w:val="22"/>
        </w:rPr>
        <w:t>COR-2015-02624-00-00-PAC-TRA - ENVE-VI/005</w:t>
      </w:r>
    </w:p>
    <w:p w:rsidR="0063435F" w:rsidRPr="001D61A6" w:rsidRDefault="009A44D0" w:rsidP="0063435F">
      <w:pPr>
        <w:pStyle w:val="DataStyle"/>
        <w:tabs>
          <w:tab w:val="left" w:pos="11809"/>
          <w:tab w:val="left" w:pos="13323"/>
        </w:tabs>
        <w:spacing w:line="288" w:lineRule="auto"/>
        <w:ind w:left="567"/>
        <w:jc w:val="both"/>
        <w:rPr>
          <w:color w:val="auto"/>
          <w:sz w:val="22"/>
          <w:szCs w:val="22"/>
        </w:rPr>
      </w:pPr>
      <w:r w:rsidRPr="001D61A6">
        <w:rPr>
          <w:color w:val="auto"/>
          <w:sz w:val="22"/>
        </w:rPr>
        <w:t>Relatore</w:t>
      </w:r>
      <w:r w:rsidR="0063435F" w:rsidRPr="001D61A6">
        <w:rPr>
          <w:color w:val="auto"/>
          <w:sz w:val="22"/>
        </w:rPr>
        <w:t>:</w:t>
      </w:r>
      <w:r w:rsidRPr="001D61A6">
        <w:rPr>
          <w:color w:val="auto"/>
          <w:sz w:val="22"/>
        </w:rPr>
        <w:t xml:space="preserve"> </w:t>
      </w:r>
      <w:r w:rsidR="0063435F" w:rsidRPr="001D61A6">
        <w:rPr>
          <w:b/>
          <w:color w:val="auto"/>
          <w:sz w:val="22"/>
        </w:rPr>
        <w:t>Roby Biwer</w:t>
      </w:r>
      <w:r w:rsidR="0063435F" w:rsidRPr="001D61A6">
        <w:rPr>
          <w:color w:val="auto"/>
          <w:sz w:val="22"/>
        </w:rPr>
        <w:t xml:space="preserve"> (</w:t>
      </w:r>
      <w:r w:rsidR="00086EE9" w:rsidRPr="001D61A6">
        <w:rPr>
          <w:color w:val="auto"/>
          <w:sz w:val="22"/>
        </w:rPr>
        <w:t xml:space="preserve">consigliere </w:t>
      </w:r>
      <w:r w:rsidR="0063435F" w:rsidRPr="001D61A6">
        <w:rPr>
          <w:color w:val="auto"/>
          <w:sz w:val="22"/>
        </w:rPr>
        <w:t>comunale di Bettembourg, LU/</w:t>
      </w:r>
      <w:r w:rsidRPr="001D61A6">
        <w:rPr>
          <w:color w:val="auto"/>
          <w:sz w:val="22"/>
        </w:rPr>
        <w:t>PSE</w:t>
      </w:r>
      <w:r w:rsidR="0063435F" w:rsidRPr="001D61A6">
        <w:rPr>
          <w:color w:val="auto"/>
          <w:sz w:val="22"/>
        </w:rPr>
        <w:t>)</w:t>
      </w:r>
    </w:p>
    <w:p w:rsidR="00C30BC6" w:rsidRPr="001D61A6" w:rsidRDefault="00C30BC6" w:rsidP="00F0793A"/>
    <w:p w:rsidR="00F0793A" w:rsidRPr="001D61A6" w:rsidRDefault="00F0793A" w:rsidP="002701C2">
      <w:pPr>
        <w:pStyle w:val="Heading1"/>
        <w:widowControl w:val="0"/>
        <w:numPr>
          <w:ilvl w:val="0"/>
          <w:numId w:val="14"/>
        </w:numPr>
        <w:ind w:left="567" w:hanging="567"/>
      </w:pPr>
      <w:r w:rsidRPr="001D61A6">
        <w:rPr>
          <w:b/>
        </w:rPr>
        <w:lastRenderedPageBreak/>
        <w:t xml:space="preserve">Elezione dei membri dell'Ufficio di presidenza </w:t>
      </w:r>
      <w:r w:rsidRPr="001D61A6">
        <w:t>(</w:t>
      </w:r>
      <w:r w:rsidR="0099368E" w:rsidRPr="001D61A6">
        <w:t>COR-2015-05321-03-00-PSP-REF</w:t>
      </w:r>
      <w:r w:rsidRPr="001D61A6">
        <w:t>) (per decisione)</w:t>
      </w:r>
    </w:p>
    <w:p w:rsidR="00F0793A" w:rsidRPr="001D61A6" w:rsidRDefault="00F0793A" w:rsidP="00F0793A"/>
    <w:p w:rsidR="00F0793A" w:rsidRPr="001D61A6" w:rsidRDefault="00F0793A" w:rsidP="00F335BF">
      <w:pPr>
        <w:pStyle w:val="Heading1"/>
        <w:keepNext/>
        <w:keepLines/>
        <w:widowControl w:val="0"/>
        <w:ind w:left="567" w:hanging="567"/>
      </w:pPr>
      <w:r w:rsidRPr="001D61A6">
        <w:rPr>
          <w:b/>
        </w:rPr>
        <w:t>Nuovi membri e supplenti del CdR</w:t>
      </w:r>
      <w:r w:rsidRPr="001D61A6">
        <w:t xml:space="preserve"> (</w:t>
      </w:r>
      <w:r w:rsidR="0099368E" w:rsidRPr="001D61A6">
        <w:t>COR-2015-05321-04-00-PSP-TRA</w:t>
      </w:r>
      <w:r w:rsidRPr="001D61A6">
        <w:t>) (per informazione)</w:t>
      </w:r>
    </w:p>
    <w:p w:rsidR="00F0793A" w:rsidRPr="001D61A6" w:rsidRDefault="00F0793A" w:rsidP="00F335BF">
      <w:pPr>
        <w:keepNext/>
        <w:keepLines/>
        <w:widowControl w:val="0"/>
        <w:rPr>
          <w:rFonts w:eastAsia="PMingLiU"/>
        </w:rPr>
      </w:pPr>
    </w:p>
    <w:p w:rsidR="00F0793A" w:rsidRPr="001D61A6" w:rsidRDefault="00F0793A" w:rsidP="00F335BF">
      <w:pPr>
        <w:pStyle w:val="Heading1"/>
        <w:keepNext/>
        <w:keepLines/>
        <w:ind w:left="567" w:hanging="567"/>
      </w:pPr>
      <w:r w:rsidRPr="001D61A6">
        <w:rPr>
          <w:b/>
        </w:rPr>
        <w:t>Varie ed eventuali</w:t>
      </w:r>
    </w:p>
    <w:p w:rsidR="00F0793A" w:rsidRPr="001D61A6" w:rsidRDefault="00F0793A" w:rsidP="00F335BF">
      <w:pPr>
        <w:keepNext/>
        <w:keepLines/>
      </w:pPr>
    </w:p>
    <w:p w:rsidR="00F0793A" w:rsidRPr="001D61A6" w:rsidRDefault="00F0793A" w:rsidP="00F335BF">
      <w:pPr>
        <w:pStyle w:val="Heading1"/>
        <w:keepNext/>
        <w:keepLines/>
        <w:ind w:left="567" w:hanging="578"/>
      </w:pPr>
      <w:r w:rsidRPr="001D61A6">
        <w:rPr>
          <w:b/>
        </w:rPr>
        <w:t>Data della prossima riunione</w:t>
      </w:r>
    </w:p>
    <w:p w:rsidR="00F0793A" w:rsidRPr="001D61A6" w:rsidRDefault="00F0793A" w:rsidP="00F0793A"/>
    <w:p w:rsidR="00F0793A" w:rsidRPr="001D61A6" w:rsidRDefault="00086EE9" w:rsidP="00F0793A">
      <w:pPr>
        <w:tabs>
          <w:tab w:val="left" w:pos="1418"/>
        </w:tabs>
        <w:rPr>
          <w:b/>
        </w:rPr>
      </w:pPr>
      <w:r w:rsidRPr="001D61A6">
        <w:rPr>
          <w:b/>
        </w:rPr>
        <w:t xml:space="preserve">ore </w:t>
      </w:r>
      <w:r w:rsidR="00F0793A" w:rsidRPr="001D61A6">
        <w:rPr>
          <w:b/>
        </w:rPr>
        <w:t>13.00</w:t>
      </w:r>
      <w:r w:rsidR="00F0793A" w:rsidRPr="001D61A6">
        <w:tab/>
      </w:r>
      <w:r w:rsidR="00F0793A" w:rsidRPr="001D61A6">
        <w:rPr>
          <w:b/>
        </w:rPr>
        <w:t>FINE DELLA SESSIONE PLENARIA</w:t>
      </w:r>
    </w:p>
    <w:p w:rsidR="00F0793A" w:rsidRPr="001D61A6" w:rsidRDefault="00F0793A" w:rsidP="00F0793A">
      <w:pPr>
        <w:rPr>
          <w:rFonts w:eastAsia="PMingLiU"/>
        </w:rPr>
      </w:pPr>
    </w:p>
    <w:p w:rsidR="00F0793A" w:rsidRPr="001D61A6" w:rsidRDefault="00F0793A" w:rsidP="00F0793A">
      <w:pPr>
        <w:widowControl w:val="0"/>
        <w:rPr>
          <w:b/>
        </w:rPr>
      </w:pPr>
      <w:r w:rsidRPr="001D61A6">
        <w:rPr>
          <w:b/>
          <w:i/>
        </w:rPr>
        <w:t xml:space="preserve">Il presente documento è stato elaborato conformemente all'art. 15, par. 3, del </w:t>
      </w:r>
      <w:r w:rsidR="009A44D0" w:rsidRPr="001D61A6">
        <w:rPr>
          <w:b/>
          <w:i/>
        </w:rPr>
        <w:t>Regolamento</w:t>
      </w:r>
      <w:r w:rsidRPr="001D61A6">
        <w:rPr>
          <w:b/>
          <w:i/>
        </w:rPr>
        <w:t xml:space="preserve"> interno ed è disponibile all'indirizzo</w:t>
      </w:r>
      <w:r w:rsidRPr="001D61A6">
        <w:t xml:space="preserve"> </w:t>
      </w:r>
      <w:hyperlink r:id="rId15">
        <w:r w:rsidRPr="001D61A6">
          <w:rPr>
            <w:rStyle w:val="Hyperlink"/>
            <w:b/>
            <w:color w:val="auto"/>
          </w:rPr>
          <w:t>http://toad.cor.europa.eu/CORAgendas.aspx?body=PLEN</w:t>
        </w:r>
      </w:hyperlink>
      <w:r w:rsidRPr="001D61A6">
        <w:t>.</w:t>
      </w:r>
    </w:p>
    <w:p w:rsidR="00F0793A" w:rsidRPr="001D61A6" w:rsidRDefault="00F0793A" w:rsidP="00F0793A">
      <w:pPr>
        <w:widowControl w:val="0"/>
        <w:jc w:val="center"/>
      </w:pPr>
    </w:p>
    <w:p w:rsidR="00E70E2D" w:rsidRPr="001D61A6" w:rsidRDefault="00F0793A" w:rsidP="001C409B">
      <w:pPr>
        <w:widowControl w:val="0"/>
        <w:jc w:val="center"/>
      </w:pPr>
      <w:r w:rsidRPr="001D61A6">
        <w:t>_____________</w:t>
      </w:r>
    </w:p>
    <w:sectPr w:rsidR="00E70E2D" w:rsidRPr="001D61A6" w:rsidSect="001C40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14" w:rsidRDefault="00C42314">
      <w:r>
        <w:separator/>
      </w:r>
    </w:p>
  </w:endnote>
  <w:endnote w:type="continuationSeparator" w:id="0">
    <w:p w:rsidR="00C42314" w:rsidRDefault="00C4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B" w:rsidRPr="001C409B" w:rsidRDefault="001C409B" w:rsidP="001C4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B7" w:rsidRPr="001C409B" w:rsidRDefault="001C409B" w:rsidP="001C409B">
    <w:pPr>
      <w:pStyle w:val="Footer"/>
    </w:pPr>
    <w:r>
      <w:t xml:space="preserve">COR-2015-05321-00-04-CONVPOJ-TRA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D5B4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D5B4E">
        <w:rPr>
          <w:noProof/>
        </w:rPr>
        <w:instrText>5</w:instrText>
      </w:r>
    </w:fldSimple>
    <w:r>
      <w:instrText xml:space="preserve"> -0 </w:instrText>
    </w:r>
    <w:r>
      <w:fldChar w:fldCharType="separate"/>
    </w:r>
    <w:r w:rsidR="00AD5B4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B" w:rsidRPr="001C409B" w:rsidRDefault="001C409B" w:rsidP="001C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14" w:rsidRDefault="00C42314">
      <w:r>
        <w:separator/>
      </w:r>
    </w:p>
  </w:footnote>
  <w:footnote w:type="continuationSeparator" w:id="0">
    <w:p w:rsidR="00C42314" w:rsidRDefault="00C42314">
      <w:r>
        <w:continuationSeparator/>
      </w:r>
    </w:p>
  </w:footnote>
  <w:footnote w:id="1">
    <w:p w:rsidR="00017236" w:rsidRPr="001C409B" w:rsidRDefault="00017236">
      <w:pPr>
        <w:pStyle w:val="FootnoteText"/>
      </w:pPr>
      <w:r w:rsidRPr="001C409B">
        <w:rPr>
          <w:rStyle w:val="FootnoteReference"/>
        </w:rPr>
        <w:footnoteRef/>
      </w:r>
      <w:r w:rsidRPr="001C409B">
        <w:t xml:space="preserve"> </w:t>
      </w:r>
      <w:r w:rsidRPr="001C409B">
        <w:tab/>
        <w:t>Procedura semplificata.</w:t>
      </w:r>
    </w:p>
  </w:footnote>
  <w:footnote w:id="2">
    <w:p w:rsidR="0099368E" w:rsidRPr="001C409B" w:rsidRDefault="0099368E">
      <w:pPr>
        <w:pStyle w:val="FootnoteText"/>
      </w:pPr>
      <w:r w:rsidRPr="001C409B">
        <w:rPr>
          <w:rStyle w:val="FootnoteReference"/>
        </w:rPr>
        <w:footnoteRef/>
      </w:r>
      <w:r w:rsidRPr="001C409B">
        <w:t xml:space="preserve"> </w:t>
      </w:r>
      <w:r w:rsidRPr="001C409B">
        <w:tab/>
        <w:t>Procedura semplificata.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B" w:rsidRPr="001C409B" w:rsidRDefault="001C409B" w:rsidP="001C4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B" w:rsidRPr="001C409B" w:rsidRDefault="001C409B" w:rsidP="001C4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9B" w:rsidRPr="001C409B" w:rsidRDefault="001C409B" w:rsidP="001C4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71E36D2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BB0E72"/>
    <w:multiLevelType w:val="hybridMultilevel"/>
    <w:tmpl w:val="A2C4D14A"/>
    <w:lvl w:ilvl="0" w:tplc="E27AE3C8">
      <w:start w:val="1"/>
      <w:numFmt w:val="bullet"/>
      <w:lvlRestart w:val="0"/>
      <w:lvlText w:val="-"/>
      <w:lvlJc w:val="left"/>
      <w:pPr>
        <w:tabs>
          <w:tab w:val="num" w:pos="1136"/>
        </w:tabs>
        <w:ind w:left="1505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055A7C14"/>
    <w:multiLevelType w:val="hybridMultilevel"/>
    <w:tmpl w:val="CAE40B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54242"/>
    <w:multiLevelType w:val="hybridMultilevel"/>
    <w:tmpl w:val="32A092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87639"/>
    <w:multiLevelType w:val="hybridMultilevel"/>
    <w:tmpl w:val="DA8E19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4FA9"/>
    <w:multiLevelType w:val="hybridMultilevel"/>
    <w:tmpl w:val="7F324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F3024"/>
    <w:multiLevelType w:val="hybridMultilevel"/>
    <w:tmpl w:val="3B348A7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201"/>
    <w:multiLevelType w:val="hybridMultilevel"/>
    <w:tmpl w:val="6F883EA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04514"/>
    <w:multiLevelType w:val="hybridMultilevel"/>
    <w:tmpl w:val="8EF603E2"/>
    <w:lvl w:ilvl="0" w:tplc="F2B0D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A3516"/>
    <w:multiLevelType w:val="hybridMultilevel"/>
    <w:tmpl w:val="B66A91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156C"/>
    <w:multiLevelType w:val="hybridMultilevel"/>
    <w:tmpl w:val="00202C44"/>
    <w:lvl w:ilvl="0" w:tplc="BD944B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62757"/>
    <w:multiLevelType w:val="hybridMultilevel"/>
    <w:tmpl w:val="C46CFC4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5750D8"/>
    <w:multiLevelType w:val="hybridMultilevel"/>
    <w:tmpl w:val="7CCE63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4235"/>
    <w:multiLevelType w:val="hybridMultilevel"/>
    <w:tmpl w:val="44B2E8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012A7"/>
    <w:multiLevelType w:val="hybridMultilevel"/>
    <w:tmpl w:val="999A289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7285E"/>
    <w:multiLevelType w:val="hybridMultilevel"/>
    <w:tmpl w:val="9D58B9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72881"/>
    <w:multiLevelType w:val="hybridMultilevel"/>
    <w:tmpl w:val="BCC45072"/>
    <w:lvl w:ilvl="0" w:tplc="F2B0D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E26A49"/>
    <w:multiLevelType w:val="hybridMultilevel"/>
    <w:tmpl w:val="A75030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D61CC"/>
    <w:multiLevelType w:val="hybridMultilevel"/>
    <w:tmpl w:val="33DE20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7C48"/>
    <w:multiLevelType w:val="hybridMultilevel"/>
    <w:tmpl w:val="D5687FB0"/>
    <w:lvl w:ilvl="0" w:tplc="9C2CE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6798B"/>
    <w:multiLevelType w:val="hybridMultilevel"/>
    <w:tmpl w:val="33BE76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FB9"/>
    <w:multiLevelType w:val="hybridMultilevel"/>
    <w:tmpl w:val="4D9E20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0136F"/>
    <w:multiLevelType w:val="hybridMultilevel"/>
    <w:tmpl w:val="707E21B6"/>
    <w:lvl w:ilvl="0" w:tplc="F2B0D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82260E"/>
    <w:multiLevelType w:val="hybridMultilevel"/>
    <w:tmpl w:val="587E3EB0"/>
    <w:lvl w:ilvl="0" w:tplc="E692F95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7615B"/>
    <w:multiLevelType w:val="hybridMultilevel"/>
    <w:tmpl w:val="61FC9BA4"/>
    <w:lvl w:ilvl="0" w:tplc="9C2CED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1A2526"/>
    <w:multiLevelType w:val="hybridMultilevel"/>
    <w:tmpl w:val="A094CF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9B2A37"/>
    <w:multiLevelType w:val="hybridMultilevel"/>
    <w:tmpl w:val="82FA50BC"/>
    <w:lvl w:ilvl="0" w:tplc="9C2CED4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8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19"/>
  </w:num>
  <w:num w:numId="12">
    <w:abstractNumId w:val="24"/>
  </w:num>
  <w:num w:numId="13">
    <w:abstractNumId w:val="26"/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20"/>
  </w:num>
  <w:num w:numId="16">
    <w:abstractNumId w:val="18"/>
  </w:num>
  <w:num w:numId="17">
    <w:abstractNumId w:val="3"/>
  </w:num>
  <w:num w:numId="18">
    <w:abstractNumId w:val="4"/>
  </w:num>
  <w:num w:numId="19">
    <w:abstractNumId w:val="25"/>
  </w:num>
  <w:num w:numId="20">
    <w:abstractNumId w:val="14"/>
  </w:num>
  <w:num w:numId="21">
    <w:abstractNumId w:val="2"/>
  </w:num>
  <w:num w:numId="22">
    <w:abstractNumId w:val="15"/>
  </w:num>
  <w:num w:numId="23">
    <w:abstractNumId w:val="5"/>
  </w:num>
  <w:num w:numId="24">
    <w:abstractNumId w:val="21"/>
  </w:num>
  <w:num w:numId="25">
    <w:abstractNumId w:val="9"/>
  </w:num>
  <w:num w:numId="26">
    <w:abstractNumId w:val="17"/>
  </w:num>
  <w:num w:numId="27">
    <w:abstractNumId w:val="6"/>
  </w:num>
  <w:num w:numId="28">
    <w:abstractNumId w:val="11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1613"/>
    <w:rsid w:val="00003996"/>
    <w:rsid w:val="000046BC"/>
    <w:rsid w:val="000063C1"/>
    <w:rsid w:val="00006F5A"/>
    <w:rsid w:val="00016457"/>
    <w:rsid w:val="00017236"/>
    <w:rsid w:val="00017DC6"/>
    <w:rsid w:val="00024757"/>
    <w:rsid w:val="000266FC"/>
    <w:rsid w:val="0003135A"/>
    <w:rsid w:val="000317BE"/>
    <w:rsid w:val="00031827"/>
    <w:rsid w:val="00035C0A"/>
    <w:rsid w:val="0003627B"/>
    <w:rsid w:val="000401E9"/>
    <w:rsid w:val="000422DE"/>
    <w:rsid w:val="000430B7"/>
    <w:rsid w:val="00043CF4"/>
    <w:rsid w:val="0004526C"/>
    <w:rsid w:val="00045F0C"/>
    <w:rsid w:val="000536D1"/>
    <w:rsid w:val="00055175"/>
    <w:rsid w:val="00056538"/>
    <w:rsid w:val="00062B38"/>
    <w:rsid w:val="00062BA7"/>
    <w:rsid w:val="000674D7"/>
    <w:rsid w:val="00073625"/>
    <w:rsid w:val="00075337"/>
    <w:rsid w:val="0008336B"/>
    <w:rsid w:val="00085B1E"/>
    <w:rsid w:val="00086EE9"/>
    <w:rsid w:val="00087336"/>
    <w:rsid w:val="00090E6C"/>
    <w:rsid w:val="00095157"/>
    <w:rsid w:val="00097897"/>
    <w:rsid w:val="000A0B11"/>
    <w:rsid w:val="000A5586"/>
    <w:rsid w:val="000B3A15"/>
    <w:rsid w:val="000B769B"/>
    <w:rsid w:val="000D273B"/>
    <w:rsid w:val="000D6626"/>
    <w:rsid w:val="000D79C5"/>
    <w:rsid w:val="000D7A4E"/>
    <w:rsid w:val="000E0F9E"/>
    <w:rsid w:val="000E6ED1"/>
    <w:rsid w:val="000E7298"/>
    <w:rsid w:val="000F61AD"/>
    <w:rsid w:val="00101C86"/>
    <w:rsid w:val="00103F92"/>
    <w:rsid w:val="001057D3"/>
    <w:rsid w:val="00105A7A"/>
    <w:rsid w:val="00123380"/>
    <w:rsid w:val="00124275"/>
    <w:rsid w:val="00133BF5"/>
    <w:rsid w:val="00133FEC"/>
    <w:rsid w:val="00137D75"/>
    <w:rsid w:val="00141FC8"/>
    <w:rsid w:val="0014226D"/>
    <w:rsid w:val="00146EA3"/>
    <w:rsid w:val="00150608"/>
    <w:rsid w:val="00156DF1"/>
    <w:rsid w:val="00165DEA"/>
    <w:rsid w:val="001731D6"/>
    <w:rsid w:val="00173DA0"/>
    <w:rsid w:val="00175AD9"/>
    <w:rsid w:val="00182DE3"/>
    <w:rsid w:val="00185183"/>
    <w:rsid w:val="00185720"/>
    <w:rsid w:val="0019250D"/>
    <w:rsid w:val="001947E8"/>
    <w:rsid w:val="001A0D5E"/>
    <w:rsid w:val="001A1B4A"/>
    <w:rsid w:val="001A2ECD"/>
    <w:rsid w:val="001B0D5C"/>
    <w:rsid w:val="001C409B"/>
    <w:rsid w:val="001D29EF"/>
    <w:rsid w:val="001D483D"/>
    <w:rsid w:val="001D61A6"/>
    <w:rsid w:val="001D6D8A"/>
    <w:rsid w:val="001E1B71"/>
    <w:rsid w:val="001E6797"/>
    <w:rsid w:val="002014AA"/>
    <w:rsid w:val="00205D30"/>
    <w:rsid w:val="00213019"/>
    <w:rsid w:val="002226E1"/>
    <w:rsid w:val="00224D42"/>
    <w:rsid w:val="00231E24"/>
    <w:rsid w:val="00233F70"/>
    <w:rsid w:val="00235106"/>
    <w:rsid w:val="00260E36"/>
    <w:rsid w:val="00262595"/>
    <w:rsid w:val="0026546D"/>
    <w:rsid w:val="00267840"/>
    <w:rsid w:val="002701C2"/>
    <w:rsid w:val="002716E7"/>
    <w:rsid w:val="002746FA"/>
    <w:rsid w:val="002777FE"/>
    <w:rsid w:val="00283BB4"/>
    <w:rsid w:val="00286DCC"/>
    <w:rsid w:val="00290D07"/>
    <w:rsid w:val="00291D27"/>
    <w:rsid w:val="0029709C"/>
    <w:rsid w:val="002A3FAD"/>
    <w:rsid w:val="002A4086"/>
    <w:rsid w:val="002A6324"/>
    <w:rsid w:val="002A6B3E"/>
    <w:rsid w:val="002B1F53"/>
    <w:rsid w:val="002B2694"/>
    <w:rsid w:val="002B7921"/>
    <w:rsid w:val="002C4942"/>
    <w:rsid w:val="002C584D"/>
    <w:rsid w:val="002D40B8"/>
    <w:rsid w:val="002D6CFD"/>
    <w:rsid w:val="002D77CD"/>
    <w:rsid w:val="002E117F"/>
    <w:rsid w:val="002E5A43"/>
    <w:rsid w:val="002F5337"/>
    <w:rsid w:val="002F5B28"/>
    <w:rsid w:val="003022F5"/>
    <w:rsid w:val="003034B0"/>
    <w:rsid w:val="003049D7"/>
    <w:rsid w:val="00305CE3"/>
    <w:rsid w:val="003064E8"/>
    <w:rsid w:val="00310456"/>
    <w:rsid w:val="003123A3"/>
    <w:rsid w:val="00313437"/>
    <w:rsid w:val="003135E3"/>
    <w:rsid w:val="00326DB5"/>
    <w:rsid w:val="00327573"/>
    <w:rsid w:val="003308EE"/>
    <w:rsid w:val="00331C79"/>
    <w:rsid w:val="00340217"/>
    <w:rsid w:val="0034405C"/>
    <w:rsid w:val="00346CC9"/>
    <w:rsid w:val="00353A3E"/>
    <w:rsid w:val="0036110D"/>
    <w:rsid w:val="00365B22"/>
    <w:rsid w:val="003663C9"/>
    <w:rsid w:val="003668CF"/>
    <w:rsid w:val="00366FC2"/>
    <w:rsid w:val="0037298D"/>
    <w:rsid w:val="003739DA"/>
    <w:rsid w:val="00376CC9"/>
    <w:rsid w:val="00393176"/>
    <w:rsid w:val="00393AA8"/>
    <w:rsid w:val="0039600E"/>
    <w:rsid w:val="003B05DE"/>
    <w:rsid w:val="003B3612"/>
    <w:rsid w:val="003B63B0"/>
    <w:rsid w:val="003C3C9F"/>
    <w:rsid w:val="003C407A"/>
    <w:rsid w:val="003C5A6C"/>
    <w:rsid w:val="003D4655"/>
    <w:rsid w:val="003F173B"/>
    <w:rsid w:val="003F23C1"/>
    <w:rsid w:val="00401986"/>
    <w:rsid w:val="00402022"/>
    <w:rsid w:val="0040409E"/>
    <w:rsid w:val="00407EAB"/>
    <w:rsid w:val="00410E53"/>
    <w:rsid w:val="00416813"/>
    <w:rsid w:val="00422AB3"/>
    <w:rsid w:val="00423D3D"/>
    <w:rsid w:val="00433F47"/>
    <w:rsid w:val="00440E80"/>
    <w:rsid w:val="00444A22"/>
    <w:rsid w:val="00447D51"/>
    <w:rsid w:val="00451CC8"/>
    <w:rsid w:val="00455762"/>
    <w:rsid w:val="00461129"/>
    <w:rsid w:val="00467FE5"/>
    <w:rsid w:val="00473823"/>
    <w:rsid w:val="004818D9"/>
    <w:rsid w:val="00486F29"/>
    <w:rsid w:val="00492CBA"/>
    <w:rsid w:val="0049326E"/>
    <w:rsid w:val="004A2B89"/>
    <w:rsid w:val="004A6814"/>
    <w:rsid w:val="004A6DEE"/>
    <w:rsid w:val="004B2A69"/>
    <w:rsid w:val="004B2BCD"/>
    <w:rsid w:val="004C0C95"/>
    <w:rsid w:val="004C3570"/>
    <w:rsid w:val="004D2738"/>
    <w:rsid w:val="004D2BC4"/>
    <w:rsid w:val="004D3B31"/>
    <w:rsid w:val="004D491B"/>
    <w:rsid w:val="004D6565"/>
    <w:rsid w:val="004E25EE"/>
    <w:rsid w:val="004E34E5"/>
    <w:rsid w:val="004E48AD"/>
    <w:rsid w:val="004E730C"/>
    <w:rsid w:val="004F08B9"/>
    <w:rsid w:val="004F2754"/>
    <w:rsid w:val="004F7F35"/>
    <w:rsid w:val="00501A29"/>
    <w:rsid w:val="00501A6D"/>
    <w:rsid w:val="00502D46"/>
    <w:rsid w:val="00502EF9"/>
    <w:rsid w:val="00505895"/>
    <w:rsid w:val="00507241"/>
    <w:rsid w:val="0051257C"/>
    <w:rsid w:val="0051485C"/>
    <w:rsid w:val="005150F8"/>
    <w:rsid w:val="005235A3"/>
    <w:rsid w:val="0053297E"/>
    <w:rsid w:val="0053408C"/>
    <w:rsid w:val="005350CB"/>
    <w:rsid w:val="005356BF"/>
    <w:rsid w:val="00535978"/>
    <w:rsid w:val="0053635B"/>
    <w:rsid w:val="00542C6D"/>
    <w:rsid w:val="00543559"/>
    <w:rsid w:val="0054527A"/>
    <w:rsid w:val="005509CC"/>
    <w:rsid w:val="00550D3E"/>
    <w:rsid w:val="00551320"/>
    <w:rsid w:val="005577B1"/>
    <w:rsid w:val="00561586"/>
    <w:rsid w:val="005621A9"/>
    <w:rsid w:val="0056386F"/>
    <w:rsid w:val="00565F62"/>
    <w:rsid w:val="00566D80"/>
    <w:rsid w:val="00571E93"/>
    <w:rsid w:val="00576ECA"/>
    <w:rsid w:val="00577A6C"/>
    <w:rsid w:val="005838B5"/>
    <w:rsid w:val="005A3C64"/>
    <w:rsid w:val="005B7434"/>
    <w:rsid w:val="005C6B1B"/>
    <w:rsid w:val="005C7419"/>
    <w:rsid w:val="005D0CEE"/>
    <w:rsid w:val="005D0F6A"/>
    <w:rsid w:val="005D53D3"/>
    <w:rsid w:val="005E191E"/>
    <w:rsid w:val="005E6A7C"/>
    <w:rsid w:val="005E7397"/>
    <w:rsid w:val="005F2F56"/>
    <w:rsid w:val="005F4221"/>
    <w:rsid w:val="005F447B"/>
    <w:rsid w:val="005F552A"/>
    <w:rsid w:val="005F5AD4"/>
    <w:rsid w:val="005F5B96"/>
    <w:rsid w:val="00610275"/>
    <w:rsid w:val="006154D1"/>
    <w:rsid w:val="00624C51"/>
    <w:rsid w:val="00625C83"/>
    <w:rsid w:val="00630D31"/>
    <w:rsid w:val="00630DA5"/>
    <w:rsid w:val="0063349C"/>
    <w:rsid w:val="0063435F"/>
    <w:rsid w:val="00635AC1"/>
    <w:rsid w:val="00635C93"/>
    <w:rsid w:val="00636F1D"/>
    <w:rsid w:val="0064135B"/>
    <w:rsid w:val="00642B14"/>
    <w:rsid w:val="006432E0"/>
    <w:rsid w:val="00645F3E"/>
    <w:rsid w:val="00651604"/>
    <w:rsid w:val="0066013A"/>
    <w:rsid w:val="00664367"/>
    <w:rsid w:val="00666588"/>
    <w:rsid w:val="00670943"/>
    <w:rsid w:val="006727B4"/>
    <w:rsid w:val="006762BB"/>
    <w:rsid w:val="00680F74"/>
    <w:rsid w:val="00684BFA"/>
    <w:rsid w:val="00686361"/>
    <w:rsid w:val="00686BF6"/>
    <w:rsid w:val="00686FF7"/>
    <w:rsid w:val="00687FD7"/>
    <w:rsid w:val="00691431"/>
    <w:rsid w:val="006923F6"/>
    <w:rsid w:val="00694732"/>
    <w:rsid w:val="006A1119"/>
    <w:rsid w:val="006A1285"/>
    <w:rsid w:val="006A5BAA"/>
    <w:rsid w:val="006A6222"/>
    <w:rsid w:val="006B04AF"/>
    <w:rsid w:val="006B5CC7"/>
    <w:rsid w:val="006C19B3"/>
    <w:rsid w:val="006C1AED"/>
    <w:rsid w:val="006D0000"/>
    <w:rsid w:val="006D0CEC"/>
    <w:rsid w:val="006D1585"/>
    <w:rsid w:val="006D5C64"/>
    <w:rsid w:val="006D6966"/>
    <w:rsid w:val="006E03FE"/>
    <w:rsid w:val="006E64DA"/>
    <w:rsid w:val="006E7D08"/>
    <w:rsid w:val="006E7EC9"/>
    <w:rsid w:val="006F266C"/>
    <w:rsid w:val="006F5B72"/>
    <w:rsid w:val="006F7680"/>
    <w:rsid w:val="007002D0"/>
    <w:rsid w:val="00701F8F"/>
    <w:rsid w:val="007039FA"/>
    <w:rsid w:val="00705840"/>
    <w:rsid w:val="00712276"/>
    <w:rsid w:val="00713B8A"/>
    <w:rsid w:val="00714B6D"/>
    <w:rsid w:val="00727098"/>
    <w:rsid w:val="00730C98"/>
    <w:rsid w:val="0074304B"/>
    <w:rsid w:val="007466B9"/>
    <w:rsid w:val="00750D74"/>
    <w:rsid w:val="00751B28"/>
    <w:rsid w:val="0075673D"/>
    <w:rsid w:val="00772CD8"/>
    <w:rsid w:val="00784700"/>
    <w:rsid w:val="007857EB"/>
    <w:rsid w:val="007924F9"/>
    <w:rsid w:val="00795544"/>
    <w:rsid w:val="00797230"/>
    <w:rsid w:val="007A07C1"/>
    <w:rsid w:val="007A10F6"/>
    <w:rsid w:val="007A1FC2"/>
    <w:rsid w:val="007A30E2"/>
    <w:rsid w:val="007B2223"/>
    <w:rsid w:val="007B25EF"/>
    <w:rsid w:val="007B6D58"/>
    <w:rsid w:val="007D028F"/>
    <w:rsid w:val="007D1384"/>
    <w:rsid w:val="007D187C"/>
    <w:rsid w:val="007D3188"/>
    <w:rsid w:val="007D4500"/>
    <w:rsid w:val="007E32B5"/>
    <w:rsid w:val="007E3D3C"/>
    <w:rsid w:val="007F37F2"/>
    <w:rsid w:val="007F3DCB"/>
    <w:rsid w:val="007F68CE"/>
    <w:rsid w:val="00800369"/>
    <w:rsid w:val="00801032"/>
    <w:rsid w:val="0080149C"/>
    <w:rsid w:val="0080308F"/>
    <w:rsid w:val="00806B3B"/>
    <w:rsid w:val="00807AFF"/>
    <w:rsid w:val="0081293C"/>
    <w:rsid w:val="0081598D"/>
    <w:rsid w:val="00817EE1"/>
    <w:rsid w:val="00821038"/>
    <w:rsid w:val="00821997"/>
    <w:rsid w:val="00826C89"/>
    <w:rsid w:val="00834DCF"/>
    <w:rsid w:val="00841501"/>
    <w:rsid w:val="00846475"/>
    <w:rsid w:val="00851523"/>
    <w:rsid w:val="0085572E"/>
    <w:rsid w:val="00860488"/>
    <w:rsid w:val="00863777"/>
    <w:rsid w:val="008666B9"/>
    <w:rsid w:val="00870640"/>
    <w:rsid w:val="0087147F"/>
    <w:rsid w:val="0087783B"/>
    <w:rsid w:val="008904CD"/>
    <w:rsid w:val="00890B9A"/>
    <w:rsid w:val="008933B0"/>
    <w:rsid w:val="0089443F"/>
    <w:rsid w:val="008A205E"/>
    <w:rsid w:val="008A3DBB"/>
    <w:rsid w:val="008A47F3"/>
    <w:rsid w:val="008B29D5"/>
    <w:rsid w:val="008C13CD"/>
    <w:rsid w:val="008C4478"/>
    <w:rsid w:val="008C7F98"/>
    <w:rsid w:val="008D4386"/>
    <w:rsid w:val="008D5A50"/>
    <w:rsid w:val="008E04B9"/>
    <w:rsid w:val="008E2769"/>
    <w:rsid w:val="008E377F"/>
    <w:rsid w:val="008F21BC"/>
    <w:rsid w:val="00901B71"/>
    <w:rsid w:val="009033FB"/>
    <w:rsid w:val="009039E9"/>
    <w:rsid w:val="0091174A"/>
    <w:rsid w:val="00916BAE"/>
    <w:rsid w:val="00924561"/>
    <w:rsid w:val="00926726"/>
    <w:rsid w:val="00931C30"/>
    <w:rsid w:val="009345CC"/>
    <w:rsid w:val="009373B2"/>
    <w:rsid w:val="0094435D"/>
    <w:rsid w:val="00951230"/>
    <w:rsid w:val="009557F8"/>
    <w:rsid w:val="00960830"/>
    <w:rsid w:val="0096199B"/>
    <w:rsid w:val="00962FA1"/>
    <w:rsid w:val="009635DA"/>
    <w:rsid w:val="00963A85"/>
    <w:rsid w:val="00965579"/>
    <w:rsid w:val="0097419D"/>
    <w:rsid w:val="00977B43"/>
    <w:rsid w:val="00981CBB"/>
    <w:rsid w:val="00987D5B"/>
    <w:rsid w:val="0099368E"/>
    <w:rsid w:val="009952D7"/>
    <w:rsid w:val="009A22D5"/>
    <w:rsid w:val="009A44D0"/>
    <w:rsid w:val="009A4CF4"/>
    <w:rsid w:val="009B1D6B"/>
    <w:rsid w:val="009B3E9B"/>
    <w:rsid w:val="009B42FA"/>
    <w:rsid w:val="009B501C"/>
    <w:rsid w:val="009C3529"/>
    <w:rsid w:val="009C4C5A"/>
    <w:rsid w:val="009C54DE"/>
    <w:rsid w:val="009D017C"/>
    <w:rsid w:val="009E2F20"/>
    <w:rsid w:val="009E62E0"/>
    <w:rsid w:val="009E7D04"/>
    <w:rsid w:val="009F0610"/>
    <w:rsid w:val="009F10DD"/>
    <w:rsid w:val="009F1D9F"/>
    <w:rsid w:val="009F3D7E"/>
    <w:rsid w:val="009F3E73"/>
    <w:rsid w:val="009F6588"/>
    <w:rsid w:val="00A015F0"/>
    <w:rsid w:val="00A03220"/>
    <w:rsid w:val="00A07C7B"/>
    <w:rsid w:val="00A12209"/>
    <w:rsid w:val="00A15B70"/>
    <w:rsid w:val="00A20C6F"/>
    <w:rsid w:val="00A3265E"/>
    <w:rsid w:val="00A41021"/>
    <w:rsid w:val="00A4185B"/>
    <w:rsid w:val="00A45A39"/>
    <w:rsid w:val="00A53BE2"/>
    <w:rsid w:val="00A57F49"/>
    <w:rsid w:val="00A6022E"/>
    <w:rsid w:val="00A610D0"/>
    <w:rsid w:val="00A6626D"/>
    <w:rsid w:val="00A701A4"/>
    <w:rsid w:val="00A75209"/>
    <w:rsid w:val="00A76CBE"/>
    <w:rsid w:val="00A80B65"/>
    <w:rsid w:val="00A81F32"/>
    <w:rsid w:val="00A83D3F"/>
    <w:rsid w:val="00A865EE"/>
    <w:rsid w:val="00A86BF1"/>
    <w:rsid w:val="00AA3D07"/>
    <w:rsid w:val="00AA489F"/>
    <w:rsid w:val="00AA6680"/>
    <w:rsid w:val="00AB4922"/>
    <w:rsid w:val="00AC1313"/>
    <w:rsid w:val="00AC78E8"/>
    <w:rsid w:val="00AD3DFB"/>
    <w:rsid w:val="00AD5B4E"/>
    <w:rsid w:val="00AE0B5F"/>
    <w:rsid w:val="00AE1245"/>
    <w:rsid w:val="00AE21F3"/>
    <w:rsid w:val="00AE3E1E"/>
    <w:rsid w:val="00AE5966"/>
    <w:rsid w:val="00AF1D3A"/>
    <w:rsid w:val="00AF2AE4"/>
    <w:rsid w:val="00B01500"/>
    <w:rsid w:val="00B07285"/>
    <w:rsid w:val="00B13766"/>
    <w:rsid w:val="00B13CAE"/>
    <w:rsid w:val="00B1533B"/>
    <w:rsid w:val="00B20B0F"/>
    <w:rsid w:val="00B240A3"/>
    <w:rsid w:val="00B346C7"/>
    <w:rsid w:val="00B356C1"/>
    <w:rsid w:val="00B36FCC"/>
    <w:rsid w:val="00B4237D"/>
    <w:rsid w:val="00B566EA"/>
    <w:rsid w:val="00B5761A"/>
    <w:rsid w:val="00B63F32"/>
    <w:rsid w:val="00B64A9B"/>
    <w:rsid w:val="00B64DD4"/>
    <w:rsid w:val="00B653BE"/>
    <w:rsid w:val="00B70932"/>
    <w:rsid w:val="00B763B5"/>
    <w:rsid w:val="00B84ACF"/>
    <w:rsid w:val="00B942F0"/>
    <w:rsid w:val="00BA20B3"/>
    <w:rsid w:val="00BA4AC1"/>
    <w:rsid w:val="00BB2752"/>
    <w:rsid w:val="00BB457A"/>
    <w:rsid w:val="00BB4BF8"/>
    <w:rsid w:val="00BB618B"/>
    <w:rsid w:val="00BC2C1F"/>
    <w:rsid w:val="00BD1FEC"/>
    <w:rsid w:val="00BE347F"/>
    <w:rsid w:val="00BF1D40"/>
    <w:rsid w:val="00C03E11"/>
    <w:rsid w:val="00C048DF"/>
    <w:rsid w:val="00C11E24"/>
    <w:rsid w:val="00C140BA"/>
    <w:rsid w:val="00C2022A"/>
    <w:rsid w:val="00C25CA2"/>
    <w:rsid w:val="00C26ED2"/>
    <w:rsid w:val="00C30BC6"/>
    <w:rsid w:val="00C3631D"/>
    <w:rsid w:val="00C366FA"/>
    <w:rsid w:val="00C42131"/>
    <w:rsid w:val="00C42314"/>
    <w:rsid w:val="00C440C9"/>
    <w:rsid w:val="00C469C4"/>
    <w:rsid w:val="00C501BB"/>
    <w:rsid w:val="00C545D9"/>
    <w:rsid w:val="00C5757A"/>
    <w:rsid w:val="00C5780D"/>
    <w:rsid w:val="00C657B6"/>
    <w:rsid w:val="00C65BD2"/>
    <w:rsid w:val="00C776A1"/>
    <w:rsid w:val="00C77F8A"/>
    <w:rsid w:val="00C80E08"/>
    <w:rsid w:val="00C8256E"/>
    <w:rsid w:val="00C82D59"/>
    <w:rsid w:val="00C85DF3"/>
    <w:rsid w:val="00C86D05"/>
    <w:rsid w:val="00CA37B8"/>
    <w:rsid w:val="00CB0F7C"/>
    <w:rsid w:val="00CB3F74"/>
    <w:rsid w:val="00CB7BCF"/>
    <w:rsid w:val="00CC0FCA"/>
    <w:rsid w:val="00CC48F0"/>
    <w:rsid w:val="00CC497C"/>
    <w:rsid w:val="00CC542E"/>
    <w:rsid w:val="00CC7AF8"/>
    <w:rsid w:val="00CD41A2"/>
    <w:rsid w:val="00CE5FEB"/>
    <w:rsid w:val="00CF4CD4"/>
    <w:rsid w:val="00D007D8"/>
    <w:rsid w:val="00D013BD"/>
    <w:rsid w:val="00D069E7"/>
    <w:rsid w:val="00D1201B"/>
    <w:rsid w:val="00D14A5F"/>
    <w:rsid w:val="00D1557C"/>
    <w:rsid w:val="00D25CC8"/>
    <w:rsid w:val="00D26EB3"/>
    <w:rsid w:val="00D26F0C"/>
    <w:rsid w:val="00D35364"/>
    <w:rsid w:val="00D372DF"/>
    <w:rsid w:val="00D378EB"/>
    <w:rsid w:val="00D37BBB"/>
    <w:rsid w:val="00D419EC"/>
    <w:rsid w:val="00D428C1"/>
    <w:rsid w:val="00D5085A"/>
    <w:rsid w:val="00D56015"/>
    <w:rsid w:val="00D56226"/>
    <w:rsid w:val="00D66D0A"/>
    <w:rsid w:val="00D71233"/>
    <w:rsid w:val="00D733BF"/>
    <w:rsid w:val="00D75E1F"/>
    <w:rsid w:val="00D7707D"/>
    <w:rsid w:val="00D77DAC"/>
    <w:rsid w:val="00D82DC3"/>
    <w:rsid w:val="00D82EBF"/>
    <w:rsid w:val="00D85E9A"/>
    <w:rsid w:val="00D94AAE"/>
    <w:rsid w:val="00D95950"/>
    <w:rsid w:val="00D97319"/>
    <w:rsid w:val="00DA183B"/>
    <w:rsid w:val="00DA5DFC"/>
    <w:rsid w:val="00DA6E0B"/>
    <w:rsid w:val="00DA7129"/>
    <w:rsid w:val="00DB1AD1"/>
    <w:rsid w:val="00DB441E"/>
    <w:rsid w:val="00DB60A2"/>
    <w:rsid w:val="00DB7CB1"/>
    <w:rsid w:val="00DC25E7"/>
    <w:rsid w:val="00DC5570"/>
    <w:rsid w:val="00DD3400"/>
    <w:rsid w:val="00DE4507"/>
    <w:rsid w:val="00DF0A04"/>
    <w:rsid w:val="00DF58E8"/>
    <w:rsid w:val="00E05B8C"/>
    <w:rsid w:val="00E107F2"/>
    <w:rsid w:val="00E13FBE"/>
    <w:rsid w:val="00E32C64"/>
    <w:rsid w:val="00E33A72"/>
    <w:rsid w:val="00E36342"/>
    <w:rsid w:val="00E37839"/>
    <w:rsid w:val="00E4060F"/>
    <w:rsid w:val="00E42DD8"/>
    <w:rsid w:val="00E5096F"/>
    <w:rsid w:val="00E532CB"/>
    <w:rsid w:val="00E54BA8"/>
    <w:rsid w:val="00E55430"/>
    <w:rsid w:val="00E64924"/>
    <w:rsid w:val="00E64A96"/>
    <w:rsid w:val="00E6739D"/>
    <w:rsid w:val="00E70E2D"/>
    <w:rsid w:val="00E77808"/>
    <w:rsid w:val="00E81CD3"/>
    <w:rsid w:val="00E81F52"/>
    <w:rsid w:val="00E83218"/>
    <w:rsid w:val="00E83A2F"/>
    <w:rsid w:val="00E9504F"/>
    <w:rsid w:val="00E97051"/>
    <w:rsid w:val="00EA09AF"/>
    <w:rsid w:val="00EA3008"/>
    <w:rsid w:val="00EA67B5"/>
    <w:rsid w:val="00EA786D"/>
    <w:rsid w:val="00EB5B34"/>
    <w:rsid w:val="00EC1252"/>
    <w:rsid w:val="00EC5E50"/>
    <w:rsid w:val="00EC7A3F"/>
    <w:rsid w:val="00ED51E2"/>
    <w:rsid w:val="00ED65A8"/>
    <w:rsid w:val="00ED7EE3"/>
    <w:rsid w:val="00EE41B4"/>
    <w:rsid w:val="00EE5475"/>
    <w:rsid w:val="00EE714C"/>
    <w:rsid w:val="00EF069E"/>
    <w:rsid w:val="00F0488B"/>
    <w:rsid w:val="00F07846"/>
    <w:rsid w:val="00F0793A"/>
    <w:rsid w:val="00F11ED0"/>
    <w:rsid w:val="00F128BB"/>
    <w:rsid w:val="00F15AE7"/>
    <w:rsid w:val="00F20F85"/>
    <w:rsid w:val="00F2130D"/>
    <w:rsid w:val="00F21A61"/>
    <w:rsid w:val="00F22275"/>
    <w:rsid w:val="00F263A1"/>
    <w:rsid w:val="00F32020"/>
    <w:rsid w:val="00F32A24"/>
    <w:rsid w:val="00F335BF"/>
    <w:rsid w:val="00F34E0D"/>
    <w:rsid w:val="00F4659B"/>
    <w:rsid w:val="00F5341B"/>
    <w:rsid w:val="00F545F2"/>
    <w:rsid w:val="00F573AE"/>
    <w:rsid w:val="00F632E1"/>
    <w:rsid w:val="00F65CF7"/>
    <w:rsid w:val="00F65E10"/>
    <w:rsid w:val="00F710FA"/>
    <w:rsid w:val="00F71B60"/>
    <w:rsid w:val="00F745AD"/>
    <w:rsid w:val="00F85551"/>
    <w:rsid w:val="00F914F4"/>
    <w:rsid w:val="00F9784A"/>
    <w:rsid w:val="00FA432F"/>
    <w:rsid w:val="00FA68AC"/>
    <w:rsid w:val="00FB4DBA"/>
    <w:rsid w:val="00FD0DB7"/>
    <w:rsid w:val="00FE1F7E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35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13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413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413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413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413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413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413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413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413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64135B"/>
  </w:style>
  <w:style w:type="paragraph" w:styleId="FootnoteText">
    <w:name w:val="footnote text"/>
    <w:basedOn w:val="Normal"/>
    <w:qFormat/>
    <w:rsid w:val="006413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4135B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64135B"/>
    <w:rPr>
      <w:sz w:val="24"/>
      <w:vertAlign w:val="superscript"/>
    </w:rPr>
  </w:style>
  <w:style w:type="paragraph" w:customStyle="1" w:styleId="quotes">
    <w:name w:val="quotes"/>
    <w:basedOn w:val="Normal"/>
    <w:next w:val="Normal"/>
    <w:rsid w:val="0064135B"/>
    <w:pPr>
      <w:ind w:left="720"/>
    </w:pPr>
    <w:rPr>
      <w:i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DataStyle">
    <w:name w:val="Data Style"/>
    <w:uiPriority w:val="99"/>
    <w:rsid w:val="00467FE5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table" w:styleId="TableGrid">
    <w:name w:val="Table Grid"/>
    <w:basedOn w:val="TableNormal"/>
    <w:rsid w:val="0080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2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35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13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413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413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413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413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413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413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413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413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64135B"/>
  </w:style>
  <w:style w:type="paragraph" w:styleId="FootnoteText">
    <w:name w:val="footnote text"/>
    <w:basedOn w:val="Normal"/>
    <w:qFormat/>
    <w:rsid w:val="006413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4135B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64135B"/>
    <w:rPr>
      <w:sz w:val="24"/>
      <w:vertAlign w:val="superscript"/>
    </w:rPr>
  </w:style>
  <w:style w:type="paragraph" w:customStyle="1" w:styleId="quotes">
    <w:name w:val="quotes"/>
    <w:basedOn w:val="Normal"/>
    <w:next w:val="Normal"/>
    <w:rsid w:val="0064135B"/>
    <w:pPr>
      <w:ind w:left="720"/>
    </w:pPr>
    <w:rPr>
      <w:i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DataStyle">
    <w:name w:val="Data Style"/>
    <w:uiPriority w:val="99"/>
    <w:rsid w:val="00467FE5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table" w:styleId="TableGrid">
    <w:name w:val="Table Grid"/>
    <w:basedOn w:val="TableNormal"/>
    <w:rsid w:val="0080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2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toad.cor.europa.eu/CORAgendas.aspx?body=PLEN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hangePath"><![CDATA[d695ecf6-f2ee-44ae-b05e-dd7ed891a853,7;d695ecf6-f2ee-44ae-b05e-dd7ed891a853,7;d695ecf6-f2ee-44ae-b05e-dd7ed891a853,7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2a020bd9-5828-406a-bfb5-7a66657206d8,3;95a340ac-83fa-490a-87ec-b26a4eb0597d,7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d70e30-93ef-45b4-8939-ee55f442fbe8">32DPXCYX3S74-9-4128</_dlc_DocId>
    <_dlc_DocIdUrl xmlns="bed70e30-93ef-45b4-8939-ee55f442fbe8">
      <Url>http://dm/CoR/2015/_layouts/DocIdRedir.aspx?ID=32DPXCYX3S74-9-4128</Url>
      <Description>32DPXCYX3S74-9-4128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ed70e30-93ef-45b4-8939-ee55f442fbe8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bed70e30-93ef-45b4-8939-ee55f442fbe8">2015-12-02T12:00:00+00:00</ProductionDate>
    <FicheYear xmlns="bed70e30-93ef-45b4-8939-ee55f442fbe8">2015</FicheYear>
    <DocumentNumber xmlns="0871d3ca-d9e1-4c2f-b27a-07ce9858cc12">5321</DocumentNumber>
    <DocumentVersion xmlns="bed70e30-93ef-45b4-8939-ee55f442fbe8">4</DocumentVersion>
    <DossierNumber xmlns="bed70e30-93ef-45b4-8939-ee55f442fbe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ed70e30-93ef-45b4-8939-ee55f442fbe8">2015-12-03T12:00:00+00:00</MeetingDate>
    <TaxCatchAll xmlns="bed70e30-93ef-45b4-8939-ee55f442fbe8">
      <Value>41</Value>
      <Value>37</Value>
      <Value>35</Value>
      <Value>34</Value>
      <Value>33</Value>
      <Value>32</Value>
      <Value>31</Value>
      <Value>30</Value>
      <Value>29</Value>
      <Value>63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ed70e30-93ef-45b4-8939-ee55f442fbe8" xsi:nil="true"/>
    <FicheNumber xmlns="bed70e30-93ef-45b4-8939-ee55f442fbe8">12023</FicheNumber>
    <DocumentYear xmlns="bed70e30-93ef-45b4-8939-ee55f442fbe8">2015</DocumentYear>
    <DocumentPart xmlns="bed70e30-93ef-45b4-8939-ee55f442fbe8">0</DocumentPart>
    <AdoptionDate xmlns="bed70e30-93ef-45b4-8939-ee55f442fbe8" xsi:nil="true"/>
    <RequestingService xmlns="bed70e30-93ef-45b4-8939-ee55f442fbe8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MeetingNumber xmlns="0871d3ca-d9e1-4c2f-b27a-07ce9858cc1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BA4-F2ED-42D1-846F-DF3EF0BC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D7EE0-5F8C-4453-AA77-E62F8C54DB9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0396773-D508-4B1C-981D-877089BB1ED8}">
  <ds:schemaRefs>
    <ds:schemaRef ds:uri="http://schemas.microsoft.com/office/2006/metadata/properties"/>
    <ds:schemaRef ds:uri="http://schemas.microsoft.com/office/infopath/2007/PartnerControls"/>
    <ds:schemaRef ds:uri="bed70e30-93ef-45b4-8939-ee55f442fbe8"/>
    <ds:schemaRef ds:uri="http://schemas.microsoft.com/sharepoint/v3/fields"/>
    <ds:schemaRef ds:uri="0871d3ca-d9e1-4c2f-b27a-07ce9858cc12"/>
  </ds:schemaRefs>
</ds:datastoreItem>
</file>

<file path=customXml/itemProps4.xml><?xml version="1.0" encoding="utf-8"?>
<ds:datastoreItem xmlns:ds="http://schemas.openxmlformats.org/officeDocument/2006/customXml" ds:itemID="{05A2B6DB-83CF-4ED0-9E9C-6D299EE127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803C44-A1AE-4FB3-A9D7-02AA1D4C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E835338-3BAF-44AB-B6EB-88C6FEA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Progetto di ordine del giorno della sessione plenaria del 3 e 4 dicembre 2015</vt:lpstr>
    </vt:vector>
  </TitlesOfParts>
  <Company>CESE-CdR</Company>
  <LinksUpToDate>false</LinksUpToDate>
  <CharactersWithSpaces>4972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http://toad.cor.europa.eu/CORAgendas.aspx?body=PLEN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sessione plenaria 3-4/12/2015</dc:title>
  <dc:subject>Convocazione - Progetto di ordine del giorno</dc:subject>
  <dc:creator>Catiuscia Marini</dc:creator>
  <cp:keywords>COR-2015-05321-00-04-CONVPOJ-TRA-IT</cp:keywords>
  <dc:description>Relatore: -_x000d_
Lingua originale: EN_x000d_
Data del documento: 02/12/2015_x000d_
Data della riunione: 03/12/2015_x000d_
Documenti esterni: -_x000d_
Funzionario responsabile: Bouquerel Caroline, telefono: + 2 546 9019_x000d_
_x000d_
Sintesi:</dc:description>
  <cp:lastModifiedBy>Catiuscia Marini</cp:lastModifiedBy>
  <cp:revision>2</cp:revision>
  <cp:lastPrinted>2015-11-06T13:25:00Z</cp:lastPrinted>
  <dcterms:created xsi:type="dcterms:W3CDTF">2015-12-02T15:17:00Z</dcterms:created>
  <dcterms:modified xsi:type="dcterms:W3CDTF">2015-12-02T15:17:00Z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0x010100EA97B91038054C99906057A708A1480A006130D67D9C51F24F9220D8CA726A6560</vt:lpwstr>
  </property>
  <property fmtid="{D5CDD505-2E9C-101B-9397-08002B2CF9AE}" pid="3" name="Priority">
    <vt:lpwstr>normal</vt:lpwstr>
  </property>
  <property fmtid="{D5CDD505-2E9C-101B-9397-08002B2CF9AE}" pid="4" name="Committee">
    <vt:lpwstr>CoR</vt:lpwstr>
  </property>
  <property fmtid="{D5CDD505-2E9C-101B-9397-08002B2CF9AE}" pid="5" name="Status">
    <vt:lpwstr>waiting to be preformatted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/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StyleCheckSum">
    <vt:lpwstr>39365_C7028_P181_L25</vt:lpwstr>
  </property>
  <property fmtid="{D5CDD505-2E9C-101B-9397-08002B2CF9AE}" pid="13" name="display_urn:schemas-microsoft-com:office:office#Feedback_x0020_To_x003a_">
    <vt:lpwstr>Tijus Josiane</vt:lpwstr>
  </property>
  <property fmtid="{D5CDD505-2E9C-101B-9397-08002B2CF9AE}" pid="14" name="display_urn:schemas-microsoft-com:office:office#Feedback_x0020_Cc_x003a_">
    <vt:lpwstr>Piunno Pietro</vt:lpwstr>
  </property>
  <property fmtid="{D5CDD505-2E9C-101B-9397-08002B2CF9AE}" pid="15" name="WorkflowChangePath">
    <vt:lpwstr>d695ecf6-f2ee-44ae-b05e-dd7ed891a853,7;d695ecf6-f2ee-44ae-b05e-dd7ed891a853,7;d695ecf6-f2ee-44ae-b05e-dd7ed891a853,7;d695ecf6-f2ee-44ae-b05e-dd7ed891a853,8;d695ecf6-f2ee-44ae-b05e-dd7ed891a853,8;d695ecf6-f2ee-44ae-b05e-dd7ed891a853,8;d695ecf6-f2ee-44ae-b0</vt:lpwstr>
  </property>
  <property fmtid="{D5CDD505-2E9C-101B-9397-08002B2CF9AE}" pid="16" name="Feedback Cc:">
    <vt:lpwstr/>
  </property>
  <property fmtid="{D5CDD505-2E9C-101B-9397-08002B2CF9AE}" pid="17" name="Feedback To:">
    <vt:lpwstr/>
  </property>
  <property fmtid="{D5CDD505-2E9C-101B-9397-08002B2CF9AE}" pid="18" name="Also preformatted by">
    <vt:lpwstr/>
  </property>
  <property fmtid="{D5CDD505-2E9C-101B-9397-08002B2CF9AE}" pid="19" name="Per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06/11/2015, 06/11/2015, 30/10/2015, 30/10/2015, 03/12/2014, 28/11/2014, 28/11/2014, 24/11/2014, 24/11/2014, 24/11/2014, 04/11/2014, 04/11/2014, 30/10/2014</vt:lpwstr>
  </property>
  <property fmtid="{D5CDD505-2E9C-101B-9397-08002B2CF9AE}" pid="22" name="Pref_Time">
    <vt:lpwstr>16/30/24, 16:27:31, 10:31:18, 10:00:48, 13:43:43, 16:41:18, 16:24:47, 14:35:44, 13:55:30, 13:45:34, 12:35:24, 09:08:01, 09:50:37</vt:lpwstr>
  </property>
  <property fmtid="{D5CDD505-2E9C-101B-9397-08002B2CF9AE}" pid="23" name="Pref_User">
    <vt:lpwstr>amett, hnic, tvoc, ssex, mkop, amett, akli, amett, akli, ymur, amett, ssex, nmcg</vt:lpwstr>
  </property>
  <property fmtid="{D5CDD505-2E9C-101B-9397-08002B2CF9AE}" pid="24" name="Pref_FileName">
    <vt:lpwstr>COR-2015-05321-00-01-CONVPOJ-TRA-EN-CRR.docx, COR-2015-05321-00-01-CONVPOJ-CRR-EN.docx, COR-2015-05321-00-00-CONVPOJ-TRA-EN-CRR.docx, COR-2015-05321-00-00-CONVPOJ-CRR-EN.docx, A_COR-2014-05892-00-03-CONVPOJ-TRA-en.doc, COR-2014-05892-00-03-CONVPOJ-ORI.doc</vt:lpwstr>
  </property>
  <property fmtid="{D5CDD505-2E9C-101B-9397-08002B2CF9AE}" pid="25" name="_dlc_DocIdItemGuid">
    <vt:lpwstr>17b50a6b-22de-47ad-9151-60ca4183abcf</vt:lpwstr>
  </property>
  <property fmtid="{D5CDD505-2E9C-101B-9397-08002B2CF9AE}" pid="26" name="DocumentType_0">
    <vt:lpwstr>CONVPOJ|4be1222e-972b-4c27-a530-eec9a2dcd101</vt:lpwstr>
  </property>
  <property fmtid="{D5CDD505-2E9C-101B-9397-08002B2CF9AE}" pid="27" name="AvailableTranslations">
    <vt:lpwstr>21;#SL|98a412ae-eb01-49e9-ae3d-585a81724cfc;#7;#FR|d2afafd3-4c81-4f60-8f52-ee33f2f54ff3;#35;#HU|6b229040-c589-4408-b4c1-4285663d20a8;#20;#ES|e7a6b05b-ae16-40c8-add9-68b64b03aeba;#23;#BG|1a1b3951-7821-4e6a-85f5-5673fc08bd2c;#30;#ET|ff6c3f4c-b02c-4c3c-ab07-</vt:lpwstr>
  </property>
  <property fmtid="{D5CDD505-2E9C-101B-9397-08002B2CF9AE}" pid="28" name="DossierName_0">
    <vt:lpwstr/>
  </property>
  <property fmtid="{D5CDD505-2E9C-101B-9397-08002B2CF9AE}" pid="29" name="DocumentSource_0">
    <vt:lpwstr>CoR|cb2d75ef-4a7d-4393-b797-49ed6298a5ea</vt:lpwstr>
  </property>
  <property fmtid="{D5CDD505-2E9C-101B-9397-08002B2CF9AE}" pid="30" name="FicheYear">
    <vt:i4>2015</vt:i4>
  </property>
  <property fmtid="{D5CDD505-2E9C-101B-9397-08002B2CF9AE}" pid="31" name="DocumentNumber">
    <vt:i4>5321</vt:i4>
  </property>
  <property fmtid="{D5CDD505-2E9C-101B-9397-08002B2CF9AE}" pid="32" name="DocumentVersion">
    <vt:i4>4</vt:i4>
  </property>
  <property fmtid="{D5CDD505-2E9C-101B-9397-08002B2CF9AE}" pid="33" name="DocumentStatus">
    <vt:lpwstr>2;#TRA|150d2a88-1431-44e6-a8ca-0bb753ab8672</vt:lpwstr>
  </property>
  <property fmtid="{D5CDD505-2E9C-101B-9397-08002B2CF9AE}" pid="34" name="DossierName">
    <vt:lpwstr/>
  </property>
  <property fmtid="{D5CDD505-2E9C-101B-9397-08002B2CF9AE}" pid="35" name="Confidentiality">
    <vt:lpwstr>5;#Unrestricted|826e22d7-d029-4ec0-a450-0c28ff673572</vt:lpwstr>
  </property>
  <property fmtid="{D5CDD505-2E9C-101B-9397-08002B2CF9AE}" pid="36" name="Confidentiality_0">
    <vt:lpwstr>Unrestricted|826e22d7-d029-4ec0-a450-0c28ff673572</vt:lpwstr>
  </property>
  <property fmtid="{D5CDD505-2E9C-101B-9397-08002B2CF9AE}" pid="37" name="OriginalLanguage">
    <vt:lpwstr>10;#EN|f2175f21-25d7-44a3-96da-d6a61b075e1b</vt:lpwstr>
  </property>
  <property fmtid="{D5CDD505-2E9C-101B-9397-08002B2CF9AE}" pid="38" name="MeetingName">
    <vt:lpwstr>41;#SPL-CDR|8f822234-72c1-4721-9e21-9e3c2bc35462</vt:lpwstr>
  </property>
  <property fmtid="{D5CDD505-2E9C-101B-9397-08002B2CF9AE}" pid="39" name="DocumentStatus_0">
    <vt:lpwstr>TRA|150d2a88-1431-44e6-a8ca-0bb753ab8672</vt:lpwstr>
  </property>
  <property fmtid="{D5CDD505-2E9C-101B-9397-08002B2CF9AE}" pid="40" name="OriginalLanguage_0">
    <vt:lpwstr>EN|f2175f21-25d7-44a3-96da-d6a61b075e1b</vt:lpwstr>
  </property>
  <property fmtid="{D5CDD505-2E9C-101B-9397-08002B2CF9AE}" pid="41" name="MeetingDate">
    <vt:filetime>2015-12-03T12:00:00Z</vt:filetime>
  </property>
  <property fmtid="{D5CDD505-2E9C-101B-9397-08002B2CF9AE}" pid="42" name="TaxCatchAll">
    <vt:lpwstr>41;#SPL-CDR|8f822234-72c1-4721-9e21-9e3c2bc35462;#37;#CONVPOJ|4be1222e-972b-4c27-a530-eec9a2dcd101;#35;#HU|6b229040-c589-4408-b4c1-4285663d20a8;#34;#LT|a7ff5ce7-6123-4f68-865a-a57c31810414;#33;#MT|7df99101-6854-4a26-b53a-b88c0da02c26;#32;#LV|46f7e311-5d9f</vt:lpwstr>
  </property>
  <property fmtid="{D5CDD505-2E9C-101B-9397-08002B2CF9AE}" pid="43" name="AvailableTranslations_0">
    <vt:lpwstr>SL|98a412ae-eb01-49e9-ae3d-585a81724cfc;HU|6b229040-c589-4408-b4c1-4285663d20a8;ES|e7a6b05b-ae16-40c8-add9-68b64b03aeba;BG|1a1b3951-7821-4e6a-85f5-5673fc08bd2c;ET|ff6c3f4c-b02c-4c3c-ab07-2c37995a7a0a;FI|87606a43-d45f-42d6-b8c9-e1a3457db5b7;PT|50ccc04a-ead</vt:lpwstr>
  </property>
  <property fmtid="{D5CDD505-2E9C-101B-9397-08002B2CF9AE}" pid="44" name="VersionStatus">
    <vt:lpwstr>63;#Final|ea5e6674-7b27-4bac-b091-73adbb394efe</vt:lpwstr>
  </property>
  <property fmtid="{D5CDD505-2E9C-101B-9397-08002B2CF9AE}" pid="45" name="VersionStatus_0">
    <vt:lpwstr>Final|ea5e6674-7b27-4bac-b091-73adbb394efe</vt:lpwstr>
  </property>
  <property fmtid="{D5CDD505-2E9C-101B-9397-08002B2CF9AE}" pid="46" name="FicheNumber">
    <vt:i4>12023</vt:i4>
  </property>
  <property fmtid="{D5CDD505-2E9C-101B-9397-08002B2CF9AE}" pid="47" name="DocumentYear">
    <vt:i4>2015</vt:i4>
  </property>
  <property fmtid="{D5CDD505-2E9C-101B-9397-08002B2CF9AE}" pid="48" name="DocumentType">
    <vt:lpwstr>37;#CONVPOJ|4be1222e-972b-4c27-a530-eec9a2dcd101</vt:lpwstr>
  </property>
  <property fmtid="{D5CDD505-2E9C-101B-9397-08002B2CF9AE}" pid="49" name="DocumentSource">
    <vt:lpwstr>1;#CoR|cb2d75ef-4a7d-4393-b797-49ed6298a5ea</vt:lpwstr>
  </property>
  <property fmtid="{D5CDD505-2E9C-101B-9397-08002B2CF9AE}" pid="50" name="DocumentPart">
    <vt:i4>0</vt:i4>
  </property>
  <property fmtid="{D5CDD505-2E9C-101B-9397-08002B2CF9AE}" pid="51" name="RequestingService">
    <vt:lpwstr>Organes statutaires et réunions</vt:lpwstr>
  </property>
  <property fmtid="{D5CDD505-2E9C-101B-9397-08002B2CF9AE}" pid="52" name="MeetingName_0">
    <vt:lpwstr>SPL-CDR|8f822234-72c1-4721-9e21-9e3c2bc35462</vt:lpwstr>
  </property>
  <property fmtid="{D5CDD505-2E9C-101B-9397-08002B2CF9AE}" pid="53" name="DocumentLanguage">
    <vt:lpwstr>15;#IT|0774613c-01ed-4e5d-a25d-11d2388de825</vt:lpwstr>
  </property>
  <property fmtid="{D5CDD505-2E9C-101B-9397-08002B2CF9AE}" pid="54" name="DocumentLanguage_0">
    <vt:lpwstr>IT|0774613c-01ed-4e5d-a25d-11d2388de825</vt:lpwstr>
  </property>
</Properties>
</file>