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C1" w:rsidRDefault="003E3AC1" w:rsidP="003E3AC1">
      <w:pPr>
        <w:pStyle w:val="LEVEL3title"/>
        <w:rPr>
          <w:b w:val="0"/>
          <w:color w:val="000000" w:themeColor="text1"/>
          <w:sz w:val="36"/>
        </w:rPr>
      </w:pPr>
    </w:p>
    <w:p w:rsidR="003E3AC1" w:rsidRDefault="003E3AC1" w:rsidP="003E3AC1">
      <w:pPr>
        <w:pStyle w:val="LEVEL3title"/>
        <w:rPr>
          <w:rFonts w:ascii="Franklin Gothic Demi Cond" w:hAnsi="Franklin Gothic Demi Cond"/>
          <w:b w:val="0"/>
          <w:color w:val="000000" w:themeColor="text1"/>
          <w:sz w:val="72"/>
        </w:rPr>
      </w:pPr>
      <w:r>
        <w:rPr>
          <w:rFonts w:ascii="Franklin Gothic Demi Cond" w:hAnsi="Franklin Gothic Demi Cond"/>
          <w:b w:val="0"/>
          <w:color w:val="000000" w:themeColor="text1"/>
          <w:sz w:val="72"/>
        </w:rPr>
        <w:t xml:space="preserve">   </w:t>
      </w:r>
    </w:p>
    <w:p w:rsidR="008F70D5" w:rsidRDefault="008F70D5" w:rsidP="003E3AC1">
      <w:pPr>
        <w:pStyle w:val="LEVEL3title"/>
        <w:rPr>
          <w:rFonts w:ascii="Franklin Gothic Demi Cond" w:hAnsi="Franklin Gothic Demi Cond"/>
          <w:b w:val="0"/>
          <w:color w:val="000000" w:themeColor="text1"/>
          <w:sz w:val="72"/>
        </w:rPr>
      </w:pPr>
    </w:p>
    <w:p w:rsidR="003E3AC1" w:rsidRPr="00695515" w:rsidRDefault="003E3AC1" w:rsidP="003E3AC1">
      <w:pPr>
        <w:pStyle w:val="LEVEL3title"/>
        <w:rPr>
          <w:b w:val="0"/>
          <w:color w:val="000000" w:themeColor="text1"/>
          <w:sz w:val="36"/>
          <w:lang w:val="it-IT"/>
        </w:rPr>
      </w:pPr>
    </w:p>
    <w:p w:rsidR="003E3AC1" w:rsidRPr="00695515" w:rsidRDefault="00AE4EB8" w:rsidP="003E3AC1">
      <w:pPr>
        <w:pStyle w:val="LEVEL1title"/>
        <w:rPr>
          <w:rFonts w:ascii="Franklin Gothic Medium Cond" w:hAnsi="Franklin Gothic Medium Cond"/>
          <w:color w:val="DD0000"/>
          <w:sz w:val="28"/>
          <w:lang w:val="it-IT"/>
        </w:rPr>
      </w:pPr>
      <w:r w:rsidRPr="00695515">
        <w:rPr>
          <w:rFonts w:ascii="Franklin Gothic Demi Cond" w:hAnsi="Franklin Gothic Demi Cond"/>
          <w:noProof w:val="0"/>
          <w:color w:val="0D0D0D"/>
          <w:sz w:val="48"/>
          <w:szCs w:val="36"/>
          <w:lang w:val="it-IT"/>
        </w:rPr>
        <w:t xml:space="preserve">Fondo sociale europeo per l'inclusione </w:t>
      </w:r>
      <w:proofErr w:type="gramStart"/>
      <w:r w:rsidRPr="00695515">
        <w:rPr>
          <w:rFonts w:ascii="Franklin Gothic Demi Cond" w:hAnsi="Franklin Gothic Demi Cond"/>
          <w:noProof w:val="0"/>
          <w:color w:val="0D0D0D"/>
          <w:sz w:val="48"/>
          <w:szCs w:val="36"/>
          <w:lang w:val="it-IT"/>
        </w:rPr>
        <w:t>sociale</w:t>
      </w:r>
      <w:proofErr w:type="gramEnd"/>
      <w:r w:rsidR="00091D60" w:rsidRPr="00695515">
        <w:rPr>
          <w:rFonts w:ascii="Franklin Gothic Demi Cond" w:hAnsi="Franklin Gothic Demi Cond"/>
          <w:noProof w:val="0"/>
          <w:color w:val="0D0D0D"/>
          <w:sz w:val="48"/>
          <w:szCs w:val="36"/>
          <w:lang w:val="it-IT"/>
        </w:rPr>
        <w:t>:</w:t>
      </w:r>
      <w:r w:rsidR="00091D60" w:rsidRPr="00695515">
        <w:rPr>
          <w:rFonts w:ascii="Franklin Gothic Demi Cond" w:hAnsi="Franklin Gothic Demi Cond"/>
          <w:noProof w:val="0"/>
          <w:color w:val="0D0D0D"/>
          <w:sz w:val="48"/>
          <w:szCs w:val="36"/>
          <w:lang w:val="it-IT"/>
        </w:rPr>
        <w:br/>
      </w:r>
      <w:r w:rsidR="00D32EAC" w:rsidRPr="00695515">
        <w:rPr>
          <w:rFonts w:ascii="Franklin Gothic Demi Cond" w:hAnsi="Franklin Gothic Demi Cond"/>
          <w:noProof w:val="0"/>
          <w:color w:val="0D0D0D"/>
          <w:sz w:val="48"/>
          <w:szCs w:val="36"/>
          <w:lang w:val="it-IT"/>
        </w:rPr>
        <w:t>Lezioni apprese</w:t>
      </w:r>
      <w:r w:rsidR="003E3AC1" w:rsidRPr="00695515">
        <w:rPr>
          <w:rFonts w:ascii="Franklin Gothic Demi Cond" w:hAnsi="Franklin Gothic Demi Cond"/>
          <w:noProof w:val="0"/>
          <w:color w:val="0D0D0D"/>
          <w:sz w:val="48"/>
          <w:szCs w:val="36"/>
          <w:lang w:val="it-IT"/>
        </w:rPr>
        <w:t xml:space="preserve"> </w:t>
      </w:r>
      <w:r w:rsidR="007D6744" w:rsidRPr="00695515">
        <w:rPr>
          <w:rFonts w:ascii="Franklin Gothic Demi Cond" w:hAnsi="Franklin Gothic Demi Cond"/>
          <w:noProof w:val="0"/>
          <w:color w:val="0D0D0D"/>
          <w:sz w:val="48"/>
          <w:szCs w:val="36"/>
          <w:lang w:val="it-IT"/>
        </w:rPr>
        <w:t xml:space="preserve">/ </w:t>
      </w:r>
      <w:r w:rsidR="00695515" w:rsidRPr="00695515">
        <w:rPr>
          <w:rFonts w:ascii="Franklin Gothic Demi Cond" w:hAnsi="Franklin Gothic Demi Cond"/>
          <w:noProof w:val="0"/>
          <w:color w:val="0D0D0D"/>
          <w:sz w:val="48"/>
          <w:szCs w:val="36"/>
          <w:lang w:val="it-IT"/>
        </w:rPr>
        <w:t xml:space="preserve">prospettive per il </w:t>
      </w:r>
      <w:proofErr w:type="gramStart"/>
      <w:r w:rsidR="00695515" w:rsidRPr="00695515">
        <w:rPr>
          <w:rFonts w:ascii="Franklin Gothic Demi Cond" w:hAnsi="Franklin Gothic Demi Cond"/>
          <w:noProof w:val="0"/>
          <w:color w:val="0D0D0D"/>
          <w:sz w:val="48"/>
          <w:szCs w:val="36"/>
          <w:lang w:val="it-IT"/>
        </w:rPr>
        <w:t>futuro</w:t>
      </w:r>
      <w:proofErr w:type="gramEnd"/>
    </w:p>
    <w:p w:rsidR="003E3AC1" w:rsidRPr="00695515" w:rsidRDefault="004842A5" w:rsidP="003E3AC1">
      <w:pPr>
        <w:pStyle w:val="LEVEL1title"/>
        <w:rPr>
          <w:rFonts w:ascii="Franklin Gothic Demi Cond" w:hAnsi="Franklin Gothic Demi Cond"/>
          <w:color w:val="DD0000"/>
          <w:szCs w:val="33"/>
          <w:lang w:val="it-IT"/>
        </w:rPr>
      </w:pPr>
      <w:r w:rsidRPr="00695515">
        <w:rPr>
          <w:rFonts w:ascii="Franklin Gothic Demi Cond" w:hAnsi="Franklin Gothic Demi Cond"/>
          <w:color w:val="DD0000"/>
          <w:szCs w:val="33"/>
          <w:lang w:val="it-IT"/>
        </w:rPr>
        <w:t xml:space="preserve">Workshop organizzato dal Gruppo </w:t>
      </w:r>
      <w:r w:rsidR="00695515">
        <w:rPr>
          <w:rFonts w:ascii="Franklin Gothic Demi Cond" w:hAnsi="Franklin Gothic Demi Cond"/>
          <w:color w:val="DD0000"/>
          <w:szCs w:val="33"/>
          <w:lang w:val="it-IT"/>
        </w:rPr>
        <w:t>PSE d</w:t>
      </w:r>
      <w:r w:rsidRPr="00695515">
        <w:rPr>
          <w:rFonts w:ascii="Franklin Gothic Demi Cond" w:hAnsi="Franklin Gothic Demi Cond"/>
          <w:color w:val="DD0000"/>
          <w:szCs w:val="33"/>
          <w:lang w:val="it-IT"/>
        </w:rPr>
        <w:t>el Comitato Europeo delle Regioni durante la Settimana Euro</w:t>
      </w:r>
      <w:r w:rsidR="00695515">
        <w:rPr>
          <w:rFonts w:ascii="Franklin Gothic Demi Cond" w:hAnsi="Franklin Gothic Demi Cond"/>
          <w:color w:val="DD0000"/>
          <w:szCs w:val="33"/>
          <w:lang w:val="it-IT"/>
        </w:rPr>
        <w:t>pea delle regioni e delle</w:t>
      </w:r>
      <w:r w:rsidR="009D69A9">
        <w:rPr>
          <w:rFonts w:ascii="Franklin Gothic Demi Cond" w:hAnsi="Franklin Gothic Demi Cond"/>
          <w:color w:val="DD0000"/>
          <w:szCs w:val="33"/>
          <w:lang w:val="it-IT"/>
        </w:rPr>
        <w:t xml:space="preserve"> </w:t>
      </w:r>
      <w:proofErr w:type="gramStart"/>
      <w:r w:rsidR="009D69A9">
        <w:rPr>
          <w:rFonts w:ascii="Franklin Gothic Demi Cond" w:hAnsi="Franklin Gothic Demi Cond"/>
          <w:color w:val="DD0000"/>
          <w:szCs w:val="33"/>
          <w:lang w:val="it-IT"/>
        </w:rPr>
        <w:t>citt</w:t>
      </w:r>
      <w:r w:rsidR="009D69A9" w:rsidRPr="009D69A9">
        <w:rPr>
          <w:rFonts w:ascii="Franklin Gothic Demi Cond" w:hAnsi="Franklin Gothic Demi Cond"/>
          <w:noProof w:val="0"/>
          <w:color w:val="DD0000"/>
          <w:szCs w:val="32"/>
          <w:lang w:val="it-IT"/>
        </w:rPr>
        <w:t>à</w:t>
      </w:r>
      <w:proofErr w:type="gramEnd"/>
    </w:p>
    <w:tbl>
      <w:tblPr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142"/>
        <w:gridCol w:w="2126"/>
      </w:tblGrid>
      <w:tr w:rsidR="003E3AC1" w:rsidRPr="00695515" w:rsidTr="003E3AC1">
        <w:trPr>
          <w:trHeight w:val="113"/>
        </w:trPr>
        <w:tc>
          <w:tcPr>
            <w:tcW w:w="1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3AC1" w:rsidRPr="00695515" w:rsidRDefault="004842A5" w:rsidP="00E2129F">
            <w:pPr>
              <w:spacing w:after="0" w:line="240" w:lineRule="auto"/>
              <w:ind w:left="324" w:hanging="284"/>
              <w:jc w:val="center"/>
              <w:rPr>
                <w:rFonts w:ascii="Franklin Gothic Demi Cond" w:hAnsi="Franklin Gothic Demi Cond"/>
                <w:lang w:val="it-IT"/>
              </w:rPr>
            </w:pPr>
            <w:r w:rsidRPr="00695515">
              <w:rPr>
                <w:rFonts w:ascii="Franklin Gothic Demi Cond" w:hAnsi="Franklin Gothic Demi Cond"/>
                <w:sz w:val="28"/>
                <w:lang w:val="it-IT"/>
              </w:rPr>
              <w:t>Bruxelles</w:t>
            </w:r>
          </w:p>
        </w:tc>
        <w:tc>
          <w:tcPr>
            <w:tcW w:w="142" w:type="dxa"/>
            <w:tcBorders>
              <w:left w:val="single" w:sz="18" w:space="0" w:color="auto"/>
              <w:right w:val="single" w:sz="24" w:space="0" w:color="DD0000"/>
            </w:tcBorders>
          </w:tcPr>
          <w:p w:rsidR="003E3AC1" w:rsidRPr="00695515" w:rsidRDefault="003E3AC1" w:rsidP="00E2129F">
            <w:pPr>
              <w:spacing w:after="0" w:line="240" w:lineRule="auto"/>
              <w:ind w:left="318" w:hanging="318"/>
              <w:jc w:val="center"/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24" w:space="0" w:color="DD0000"/>
              <w:left w:val="single" w:sz="24" w:space="0" w:color="DD0000"/>
              <w:bottom w:val="single" w:sz="24" w:space="0" w:color="DD0000"/>
              <w:right w:val="single" w:sz="24" w:space="0" w:color="DD0000"/>
            </w:tcBorders>
            <w:shd w:val="clear" w:color="auto" w:fill="DD0000"/>
            <w:vAlign w:val="center"/>
          </w:tcPr>
          <w:p w:rsidR="003E3AC1" w:rsidRPr="00695515" w:rsidRDefault="003E3AC1" w:rsidP="004842A5">
            <w:pPr>
              <w:spacing w:after="0" w:line="240" w:lineRule="auto"/>
              <w:ind w:left="324" w:hanging="284"/>
              <w:jc w:val="center"/>
              <w:rPr>
                <w:rFonts w:ascii="Franklin Gothic Demi Cond" w:hAnsi="Franklin Gothic Demi Cond"/>
                <w:sz w:val="28"/>
                <w:lang w:val="it-IT"/>
              </w:rPr>
            </w:pPr>
            <w:r w:rsidRPr="00695515">
              <w:rPr>
                <w:rFonts w:ascii="Franklin Gothic Demi Cond" w:hAnsi="Franklin Gothic Demi Cond"/>
                <w:color w:val="FFFFFF" w:themeColor="background1"/>
                <w:sz w:val="28"/>
                <w:lang w:val="it-IT"/>
              </w:rPr>
              <w:t>11 O</w:t>
            </w:r>
            <w:r w:rsidR="004842A5" w:rsidRPr="00695515">
              <w:rPr>
                <w:rFonts w:ascii="Franklin Gothic Demi Cond" w:hAnsi="Franklin Gothic Demi Cond"/>
                <w:color w:val="FFFFFF" w:themeColor="background1"/>
                <w:sz w:val="28"/>
                <w:lang w:val="it-IT"/>
              </w:rPr>
              <w:t>ttobre</w:t>
            </w:r>
            <w:r w:rsidRPr="00695515">
              <w:rPr>
                <w:rFonts w:ascii="Franklin Gothic Demi Cond" w:hAnsi="Franklin Gothic Demi Cond"/>
                <w:color w:val="FFFFFF" w:themeColor="background1"/>
                <w:sz w:val="28"/>
                <w:lang w:val="it-IT"/>
              </w:rPr>
              <w:t xml:space="preserve"> 2017</w:t>
            </w:r>
          </w:p>
        </w:tc>
      </w:tr>
    </w:tbl>
    <w:p w:rsidR="003E3AC1" w:rsidRPr="00695515" w:rsidRDefault="003E3AC1" w:rsidP="003E3AC1">
      <w:pPr>
        <w:rPr>
          <w:color w:val="DD0000"/>
          <w:sz w:val="36"/>
          <w:lang w:val="it-IT"/>
        </w:rPr>
      </w:pPr>
    </w:p>
    <w:p w:rsidR="003E3AC1" w:rsidRPr="00695515" w:rsidRDefault="004842A5" w:rsidP="003E3AC1">
      <w:pPr>
        <w:pStyle w:val="LEVEL3title"/>
        <w:rPr>
          <w:rFonts w:ascii="Franklin Gothic Demi Cond" w:hAnsi="Franklin Gothic Demi Cond"/>
          <w:b w:val="0"/>
          <w:color w:val="000000" w:themeColor="text1"/>
          <w:sz w:val="52"/>
          <w:lang w:val="it-IT"/>
        </w:rPr>
      </w:pPr>
      <w:r w:rsidRPr="00695515">
        <w:rPr>
          <w:rFonts w:ascii="Franklin Gothic Demi Cond" w:hAnsi="Franklin Gothic Demi Cond"/>
          <w:b w:val="0"/>
          <w:color w:val="000000" w:themeColor="text1"/>
          <w:sz w:val="52"/>
          <w:lang w:val="it-IT"/>
        </w:rPr>
        <w:t>Programma</w:t>
      </w:r>
    </w:p>
    <w:p w:rsidR="003E3AC1" w:rsidRPr="00695515" w:rsidRDefault="003E3AC1" w:rsidP="003E3AC1">
      <w:pPr>
        <w:pStyle w:val="LEVEL3title"/>
        <w:rPr>
          <w:noProof w:val="0"/>
          <w:lang w:val="it-IT"/>
        </w:rPr>
      </w:pPr>
    </w:p>
    <w:p w:rsidR="003E3AC1" w:rsidRPr="00695515" w:rsidRDefault="003E3AC1" w:rsidP="003E3AC1">
      <w:pPr>
        <w:pStyle w:val="LEVEL3title"/>
        <w:rPr>
          <w:noProof w:val="0"/>
          <w:lang w:val="it-IT"/>
        </w:rPr>
      </w:pPr>
    </w:p>
    <w:p w:rsidR="003E3AC1" w:rsidRPr="00695515" w:rsidRDefault="003E3AC1" w:rsidP="003E3AC1">
      <w:pPr>
        <w:overflowPunct/>
        <w:autoSpaceDE/>
        <w:autoSpaceDN/>
        <w:adjustRightInd/>
        <w:spacing w:after="0" w:line="240" w:lineRule="auto"/>
        <w:textAlignment w:val="auto"/>
        <w:rPr>
          <w:rFonts w:ascii="Franklin Gothic Demi Cond" w:hAnsi="Franklin Gothic Demi Cond"/>
          <w:noProof w:val="0"/>
          <w:sz w:val="72"/>
          <w:lang w:val="it-IT"/>
        </w:rPr>
      </w:pPr>
    </w:p>
    <w:p w:rsidR="003E3AC1" w:rsidRPr="00695515" w:rsidRDefault="003E3AC1" w:rsidP="003E3AC1">
      <w:pPr>
        <w:overflowPunct/>
        <w:autoSpaceDE/>
        <w:autoSpaceDN/>
        <w:adjustRightInd/>
        <w:spacing w:after="0" w:line="240" w:lineRule="auto"/>
        <w:textAlignment w:val="auto"/>
        <w:rPr>
          <w:rFonts w:ascii="Franklin Gothic Demi Cond" w:hAnsi="Franklin Gothic Demi Cond"/>
          <w:noProof w:val="0"/>
          <w:sz w:val="72"/>
          <w:lang w:val="it-IT"/>
        </w:rPr>
      </w:pPr>
    </w:p>
    <w:p w:rsidR="003E3AC1" w:rsidRPr="00695515" w:rsidRDefault="003E3AC1" w:rsidP="003E3AC1">
      <w:pPr>
        <w:overflowPunct/>
        <w:autoSpaceDE/>
        <w:autoSpaceDN/>
        <w:adjustRightInd/>
        <w:spacing w:after="0" w:line="240" w:lineRule="auto"/>
        <w:textAlignment w:val="auto"/>
        <w:rPr>
          <w:lang w:val="it-IT"/>
        </w:rPr>
      </w:pPr>
      <w:r w:rsidRPr="00695515">
        <w:rPr>
          <w:lang w:val="it-IT"/>
        </w:rPr>
        <w:br w:type="page"/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803"/>
        <w:gridCol w:w="6629"/>
      </w:tblGrid>
      <w:tr w:rsidR="008F70D5" w:rsidRPr="00695515" w:rsidTr="008F70D5">
        <w:tc>
          <w:tcPr>
            <w:tcW w:w="1919" w:type="dxa"/>
          </w:tcPr>
          <w:p w:rsidR="008F70D5" w:rsidRPr="00695515" w:rsidRDefault="008F70D5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</w:p>
          <w:p w:rsidR="008F70D5" w:rsidRPr="00695515" w:rsidRDefault="008F70D5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</w:p>
          <w:p w:rsidR="008F70D5" w:rsidRPr="00695515" w:rsidRDefault="008F70D5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</w:p>
          <w:p w:rsidR="008F70D5" w:rsidRPr="00695515" w:rsidRDefault="008F70D5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</w:p>
          <w:p w:rsidR="008F70D5" w:rsidRPr="00695515" w:rsidRDefault="008F70D5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</w:p>
          <w:p w:rsidR="008F70D5" w:rsidRPr="00695515" w:rsidRDefault="008F70D5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</w:p>
          <w:p w:rsidR="008F70D5" w:rsidRPr="00695515" w:rsidRDefault="008F70D5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</w:p>
          <w:p w:rsidR="008F70D5" w:rsidRPr="00695515" w:rsidRDefault="008F70D5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</w:p>
          <w:p w:rsidR="008F70D5" w:rsidRPr="00695515" w:rsidRDefault="008F70D5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</w:p>
        </w:tc>
        <w:tc>
          <w:tcPr>
            <w:tcW w:w="803" w:type="dxa"/>
          </w:tcPr>
          <w:p w:rsidR="008F70D5" w:rsidRPr="00695515" w:rsidRDefault="008F70D5" w:rsidP="00AB6243">
            <w:pPr>
              <w:pStyle w:val="LEVEL3title"/>
              <w:spacing w:after="240"/>
              <w:jc w:val="center"/>
              <w:rPr>
                <w:rFonts w:ascii="Franklin Gothic Book" w:hAnsi="Franklin Gothic Book"/>
                <w:b w:val="0"/>
                <w:szCs w:val="22"/>
                <w:lang w:val="it-IT" w:eastAsia="en-GB"/>
              </w:rPr>
            </w:pPr>
          </w:p>
        </w:tc>
        <w:tc>
          <w:tcPr>
            <w:tcW w:w="6629" w:type="dxa"/>
          </w:tcPr>
          <w:p w:rsidR="008F70D5" w:rsidRPr="00695515" w:rsidRDefault="008F70D5" w:rsidP="00AB6243">
            <w:pPr>
              <w:pStyle w:val="LEVEL3title"/>
              <w:spacing w:after="240" w:line="276" w:lineRule="auto"/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</w:pPr>
          </w:p>
        </w:tc>
      </w:tr>
      <w:tr w:rsidR="008F70D5" w:rsidRPr="00695515" w:rsidTr="008F70D5">
        <w:tc>
          <w:tcPr>
            <w:tcW w:w="1919" w:type="dxa"/>
          </w:tcPr>
          <w:p w:rsidR="008F70D5" w:rsidRPr="00695515" w:rsidRDefault="00695515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  <w:r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  <w:t>Premessa</w:t>
            </w:r>
          </w:p>
        </w:tc>
        <w:tc>
          <w:tcPr>
            <w:tcW w:w="803" w:type="dxa"/>
          </w:tcPr>
          <w:p w:rsidR="008F70D5" w:rsidRPr="00695515" w:rsidRDefault="008F70D5" w:rsidP="00AB6243">
            <w:pPr>
              <w:pStyle w:val="LEVEL3title"/>
              <w:spacing w:after="240"/>
              <w:jc w:val="center"/>
              <w:rPr>
                <w:rFonts w:ascii="Franklin Gothic Book" w:hAnsi="Franklin Gothic Book"/>
                <w:b w:val="0"/>
                <w:noProof w:val="0"/>
                <w:szCs w:val="22"/>
                <w:lang w:val="it-IT"/>
              </w:rPr>
            </w:pPr>
            <w:r w:rsidRPr="00695515">
              <w:rPr>
                <w:rFonts w:ascii="Franklin Gothic Book" w:hAnsi="Franklin Gothic Book"/>
                <w:b w:val="0"/>
                <w:szCs w:val="22"/>
                <w:lang w:val="fr-BE" w:eastAsia="fr-BE"/>
              </w:rPr>
              <w:drawing>
                <wp:inline distT="0" distB="0" distL="0" distR="0" wp14:anchorId="72B1E646" wp14:editId="2DDC0CE8">
                  <wp:extent cx="254272" cy="252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ttings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72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70059" w:rsidRPr="00695515" w:rsidRDefault="004842A5" w:rsidP="00C70059">
            <w:pPr>
              <w:pStyle w:val="LEVEL3title"/>
              <w:spacing w:before="120" w:after="240" w:line="276" w:lineRule="auto"/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</w:pPr>
            <w:r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Sebbene tutti </w:t>
            </w:r>
            <w:r w:rsid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i </w:t>
            </w:r>
            <w:r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fondi strutturali abbiano come obiettivo tematico </w:t>
            </w:r>
            <w:r w:rsidR="00695515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comune</w:t>
            </w:r>
            <w:r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il promuovere l'inclusione sociale e combattere la </w:t>
            </w:r>
            <w:r w:rsidR="00695515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povertà</w:t>
            </w:r>
            <w:r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, il Fondo sociale europeo (FSE) </w:t>
            </w:r>
            <w:r w:rsidR="00695515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è</w:t>
            </w:r>
            <w:r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quello principale per raggiungere i target europei sulla riduzione della </w:t>
            </w:r>
            <w:r w:rsidR="00695515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povertà</w:t>
            </w:r>
            <w:r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. </w:t>
            </w:r>
            <w:r w:rsidR="00C70059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</w:t>
            </w:r>
          </w:p>
          <w:p w:rsidR="00C70059" w:rsidRPr="00695515" w:rsidRDefault="004842A5" w:rsidP="00C70059">
            <w:pPr>
              <w:pStyle w:val="LEVEL3title"/>
              <w:spacing w:after="240" w:line="276" w:lineRule="auto"/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</w:pPr>
            <w:r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L'implementazione e la valutazione dei risultati ottenuti </w:t>
            </w:r>
            <w:r w:rsidR="009D69A9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saranno</w:t>
            </w:r>
            <w:r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</w:t>
            </w:r>
            <w:r w:rsidR="009D69A9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decisive</w:t>
            </w:r>
            <w:r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nella discussione durante il periodo </w:t>
            </w:r>
            <w:r w:rsidR="00756D48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post-2020 del programma. La settima relazione sulla coesione presentata dalla Commissione Europea durante la Settimana europea delle regioni e delle </w:t>
            </w:r>
            <w:r w:rsidR="009D69A9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città</w:t>
            </w:r>
            <w:r w:rsidR="00756D48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</w:t>
            </w:r>
            <w:r w:rsidR="009D69A9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sarà</w:t>
            </w:r>
            <w:r w:rsidR="00756D48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il punto di partenza.  </w:t>
            </w:r>
          </w:p>
          <w:p w:rsidR="008F70D5" w:rsidRPr="00695515" w:rsidRDefault="009D69A9" w:rsidP="009928E6">
            <w:pPr>
              <w:pStyle w:val="LEVEL3title"/>
              <w:spacing w:after="240"/>
              <w:rPr>
                <w:rFonts w:ascii="Franklin Gothic Book" w:hAnsi="Franklin Gothic Book"/>
                <w:b w:val="0"/>
                <w:noProof w:val="0"/>
                <w:sz w:val="22"/>
                <w:szCs w:val="22"/>
                <w:lang w:val="it-IT"/>
              </w:rPr>
            </w:pPr>
            <w:r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Nel </w:t>
            </w:r>
            <w:r w:rsidR="00756D48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seminario</w:t>
            </w:r>
            <w:r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si</w:t>
            </w:r>
            <w:r w:rsidR="00756D48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</w:t>
            </w:r>
            <w:r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discuterà</w:t>
            </w:r>
            <w:r w:rsidR="00B459F9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,</w:t>
            </w:r>
            <w:r w:rsidR="00756D48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con la partecipazione di responsabili politici, esperti, professionisti del settore e altri interessati</w:t>
            </w:r>
            <w:r w:rsidR="00B459F9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,</w:t>
            </w:r>
            <w:r w:rsidR="00756D48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quanto siano effettivamente implementate le misure di inclusione sociale (incluse quelle volte all'integrazione di gruppi marginalizzati, l'accesso al servizio sanitario, quelle per la promozione dell'imprenditoria sociale e per lo sviluppo locale e partecipativo</w:t>
            </w:r>
            <w:r w:rsidR="001C0A07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)</w:t>
            </w:r>
            <w:r w:rsidR="00B459F9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con l'aiuto del fondo sociale europeo 2014-20</w:t>
            </w:r>
            <w:r w:rsidR="009928E6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20</w:t>
            </w:r>
            <w:r w:rsidR="00B459F9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e quali lezioni si possano trarre per il periodo successivo. Il seminario </w:t>
            </w:r>
            <w:r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>sarà</w:t>
            </w:r>
            <w:r w:rsidR="00B459F9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anche l'occasione per sottolineare quanto sia importante costruire un budget forte per gli investimenti sociali, al fine di garantire</w:t>
            </w:r>
            <w:r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la</w:t>
            </w:r>
            <w:r w:rsidR="00B459F9" w:rsidRPr="00695515">
              <w:rPr>
                <w:rFonts w:ascii="Franklin Gothic Book" w:hAnsi="Franklin Gothic Book"/>
                <w:b w:val="0"/>
                <w:noProof w:val="0"/>
                <w:sz w:val="21"/>
                <w:szCs w:val="22"/>
                <w:lang w:val="it-IT"/>
              </w:rPr>
              <w:t xml:space="preserve"> convergenza sociale.   </w:t>
            </w:r>
          </w:p>
        </w:tc>
      </w:tr>
      <w:tr w:rsidR="008F70D5" w:rsidRPr="00695515" w:rsidTr="008F7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70D5" w:rsidRPr="00695515" w:rsidRDefault="009D69A9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  <w:r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  <w:t>Traduzione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F70D5" w:rsidRPr="00695515" w:rsidRDefault="008F70D5" w:rsidP="00AB6243">
            <w:pPr>
              <w:spacing w:after="0"/>
              <w:jc w:val="center"/>
              <w:rPr>
                <w:rFonts w:ascii="Franklin Gothic Book" w:hAnsi="Franklin Gothic Book"/>
                <w:i/>
                <w:noProof w:val="0"/>
                <w:lang w:val="it-IT"/>
              </w:rPr>
            </w:pPr>
            <w:r w:rsidRPr="00695515">
              <w:rPr>
                <w:rFonts w:ascii="Franklin Gothic Medium Cond" w:hAnsi="Franklin Gothic Medium Cond"/>
                <w:color w:val="DD0000"/>
                <w:sz w:val="28"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6DE7F553" wp14:editId="76BB5135">
                      <wp:extent cx="252000" cy="252000"/>
                      <wp:effectExtent l="0" t="0" r="0" b="0"/>
                      <wp:docPr id="29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000" cy="252000"/>
                                <a:chOff x="0" y="0"/>
                                <a:chExt cx="472592" cy="472592"/>
                              </a:xfrm>
                            </wpg:grpSpPr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0"/>
                                  <a:ext cx="472592" cy="472592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1C24"/>
                                    </a:gs>
                                    <a:gs pos="100000">
                                      <a:srgbClr val="ED1C24">
                                        <a:lumMod val="90000"/>
                                      </a:srgb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none" lIns="0" tIns="0" rIns="0" bIns="0" anchor="ctr"/>
                            </wps:wsp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28048" y="42353"/>
                                  <a:ext cx="416495" cy="387886"/>
                                  <a:chOff x="28048" y="42353"/>
                                  <a:chExt cx="993775" cy="92551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448" name="Freeform 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2998" y="434466"/>
                                    <a:ext cx="174625" cy="368300"/>
                                  </a:xfrm>
                                  <a:custGeom>
                                    <a:avLst/>
                                    <a:gdLst>
                                      <a:gd name="T0" fmla="*/ 36 w 530"/>
                                      <a:gd name="T1" fmla="*/ 103 h 1118"/>
                                      <a:gd name="T2" fmla="*/ 317 w 530"/>
                                      <a:gd name="T3" fmla="*/ 1102 h 1118"/>
                                      <a:gd name="T4" fmla="*/ 489 w 530"/>
                                      <a:gd name="T5" fmla="*/ 1045 h 1118"/>
                                      <a:gd name="T6" fmla="*/ 237 w 530"/>
                                      <a:gd name="T7" fmla="*/ 88 h 1118"/>
                                      <a:gd name="T8" fmla="*/ 36 w 530"/>
                                      <a:gd name="T9" fmla="*/ 103 h 1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30" h="1118">
                                        <a:moveTo>
                                          <a:pt x="36" y="103"/>
                                        </a:moveTo>
                                        <a:cubicBezTo>
                                          <a:pt x="0" y="152"/>
                                          <a:pt x="308" y="1086"/>
                                          <a:pt x="317" y="1102"/>
                                        </a:cubicBezTo>
                                        <a:cubicBezTo>
                                          <a:pt x="326" y="1118"/>
                                          <a:pt x="448" y="1112"/>
                                          <a:pt x="489" y="1045"/>
                                        </a:cubicBezTo>
                                        <a:cubicBezTo>
                                          <a:pt x="530" y="979"/>
                                          <a:pt x="284" y="175"/>
                                          <a:pt x="237" y="88"/>
                                        </a:cubicBezTo>
                                        <a:cubicBezTo>
                                          <a:pt x="191" y="0"/>
                                          <a:pt x="36" y="103"/>
                                          <a:pt x="36" y="10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0" name="Freeform 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48" y="42353"/>
                                    <a:ext cx="993775" cy="765174"/>
                                  </a:xfrm>
                                  <a:custGeom>
                                    <a:avLst/>
                                    <a:gdLst>
                                      <a:gd name="T0" fmla="*/ 2066 w 3030"/>
                                      <a:gd name="T1" fmla="*/ 158 h 2329"/>
                                      <a:gd name="T2" fmla="*/ 966 w 3030"/>
                                      <a:gd name="T3" fmla="*/ 157 h 2329"/>
                                      <a:gd name="T4" fmla="*/ 670 w 3030"/>
                                      <a:gd name="T5" fmla="*/ 2258 h 2329"/>
                                      <a:gd name="T6" fmla="*/ 704 w 3030"/>
                                      <a:gd name="T7" fmla="*/ 2286 h 2329"/>
                                      <a:gd name="T8" fmla="*/ 928 w 3030"/>
                                      <a:gd name="T9" fmla="*/ 2327 h 2329"/>
                                      <a:gd name="T10" fmla="*/ 676 w 3030"/>
                                      <a:gd name="T11" fmla="*/ 1345 h 2329"/>
                                      <a:gd name="T12" fmla="*/ 661 w 3030"/>
                                      <a:gd name="T13" fmla="*/ 1341 h 2329"/>
                                      <a:gd name="T14" fmla="*/ 592 w 3030"/>
                                      <a:gd name="T15" fmla="*/ 1423 h 2329"/>
                                      <a:gd name="T16" fmla="*/ 570 w 3030"/>
                                      <a:gd name="T17" fmla="*/ 1416 h 2329"/>
                                      <a:gd name="T18" fmla="*/ 1042 w 3030"/>
                                      <a:gd name="T19" fmla="*/ 337 h 2329"/>
                                      <a:gd name="T20" fmla="*/ 1990 w 3030"/>
                                      <a:gd name="T21" fmla="*/ 338 h 2329"/>
                                      <a:gd name="T22" fmla="*/ 2459 w 3030"/>
                                      <a:gd name="T23" fmla="*/ 1418 h 2329"/>
                                      <a:gd name="T24" fmla="*/ 2437 w 3030"/>
                                      <a:gd name="T25" fmla="*/ 1425 h 2329"/>
                                      <a:gd name="T26" fmla="*/ 2368 w 3030"/>
                                      <a:gd name="T27" fmla="*/ 1343 h 2329"/>
                                      <a:gd name="T28" fmla="*/ 2354 w 3030"/>
                                      <a:gd name="T29" fmla="*/ 1347 h 2329"/>
                                      <a:gd name="T30" fmla="*/ 2099 w 3030"/>
                                      <a:gd name="T31" fmla="*/ 2329 h 2329"/>
                                      <a:gd name="T32" fmla="*/ 2323 w 3030"/>
                                      <a:gd name="T33" fmla="*/ 2288 h 2329"/>
                                      <a:gd name="T34" fmla="*/ 2357 w 3030"/>
                                      <a:gd name="T35" fmla="*/ 2259 h 2329"/>
                                      <a:gd name="T36" fmla="*/ 2066 w 3030"/>
                                      <a:gd name="T37" fmla="*/ 158 h 23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030" h="2329">
                                        <a:moveTo>
                                          <a:pt x="2066" y="158"/>
                                        </a:moveTo>
                                        <a:cubicBezTo>
                                          <a:pt x="1717" y="1"/>
                                          <a:pt x="1315" y="0"/>
                                          <a:pt x="966" y="157"/>
                                        </a:cubicBezTo>
                                        <a:cubicBezTo>
                                          <a:pt x="498" y="367"/>
                                          <a:pt x="0" y="901"/>
                                          <a:pt x="670" y="2258"/>
                                        </a:cubicBezTo>
                                        <a:cubicBezTo>
                                          <a:pt x="677" y="2272"/>
                                          <a:pt x="690" y="2282"/>
                                          <a:pt x="704" y="2286"/>
                                        </a:cubicBezTo>
                                        <a:cubicBezTo>
                                          <a:pt x="754" y="2300"/>
                                          <a:pt x="871" y="2327"/>
                                          <a:pt x="928" y="2327"/>
                                        </a:cubicBezTo>
                                        <a:cubicBezTo>
                                          <a:pt x="928" y="2327"/>
                                          <a:pt x="699" y="1500"/>
                                          <a:pt x="676" y="1345"/>
                                        </a:cubicBezTo>
                                        <a:cubicBezTo>
                                          <a:pt x="674" y="1337"/>
                                          <a:pt x="665" y="1335"/>
                                          <a:pt x="661" y="1341"/>
                                        </a:cubicBezTo>
                                        <a:cubicBezTo>
                                          <a:pt x="640" y="1371"/>
                                          <a:pt x="615" y="1403"/>
                                          <a:pt x="592" y="1423"/>
                                        </a:cubicBezTo>
                                        <a:cubicBezTo>
                                          <a:pt x="582" y="1431"/>
                                          <a:pt x="573" y="1428"/>
                                          <a:pt x="570" y="1416"/>
                                        </a:cubicBezTo>
                                        <a:cubicBezTo>
                                          <a:pt x="537" y="1272"/>
                                          <a:pt x="448" y="634"/>
                                          <a:pt x="1042" y="337"/>
                                        </a:cubicBezTo>
                                        <a:cubicBezTo>
                                          <a:pt x="1339" y="189"/>
                                          <a:pt x="1693" y="189"/>
                                          <a:pt x="1990" y="338"/>
                                        </a:cubicBezTo>
                                        <a:cubicBezTo>
                                          <a:pt x="2583" y="636"/>
                                          <a:pt x="2493" y="1274"/>
                                          <a:pt x="2459" y="1418"/>
                                        </a:cubicBezTo>
                                        <a:cubicBezTo>
                                          <a:pt x="2456" y="1430"/>
                                          <a:pt x="2447" y="1433"/>
                                          <a:pt x="2437" y="1425"/>
                                        </a:cubicBezTo>
                                        <a:cubicBezTo>
                                          <a:pt x="2414" y="1405"/>
                                          <a:pt x="2389" y="1373"/>
                                          <a:pt x="2368" y="1343"/>
                                        </a:cubicBezTo>
                                        <a:cubicBezTo>
                                          <a:pt x="2364" y="1337"/>
                                          <a:pt x="2354" y="1339"/>
                                          <a:pt x="2354" y="1347"/>
                                        </a:cubicBezTo>
                                        <a:cubicBezTo>
                                          <a:pt x="2330" y="1502"/>
                                          <a:pt x="2099" y="2329"/>
                                          <a:pt x="2099" y="2329"/>
                                        </a:cubicBezTo>
                                        <a:cubicBezTo>
                                          <a:pt x="2156" y="2328"/>
                                          <a:pt x="2273" y="2302"/>
                                          <a:pt x="2323" y="2288"/>
                                        </a:cubicBezTo>
                                        <a:cubicBezTo>
                                          <a:pt x="2338" y="2284"/>
                                          <a:pt x="2350" y="2273"/>
                                          <a:pt x="2357" y="2259"/>
                                        </a:cubicBezTo>
                                        <a:cubicBezTo>
                                          <a:pt x="3030" y="904"/>
                                          <a:pt x="2533" y="369"/>
                                          <a:pt x="2066" y="15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1" name="Freeform 4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2248" y="436053"/>
                                    <a:ext cx="174625" cy="366713"/>
                                  </a:xfrm>
                                  <a:custGeom>
                                    <a:avLst/>
                                    <a:gdLst>
                                      <a:gd name="T0" fmla="*/ 496 w 532"/>
                                      <a:gd name="T1" fmla="*/ 104 h 1118"/>
                                      <a:gd name="T2" fmla="*/ 295 w 532"/>
                                      <a:gd name="T3" fmla="*/ 87 h 1118"/>
                                      <a:gd name="T4" fmla="*/ 41 w 532"/>
                                      <a:gd name="T5" fmla="*/ 1045 h 1118"/>
                                      <a:gd name="T6" fmla="*/ 213 w 532"/>
                                      <a:gd name="T7" fmla="*/ 1102 h 1118"/>
                                      <a:gd name="T8" fmla="*/ 496 w 532"/>
                                      <a:gd name="T9" fmla="*/ 104 h 1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32" h="1118">
                                        <a:moveTo>
                                          <a:pt x="496" y="104"/>
                                        </a:moveTo>
                                        <a:cubicBezTo>
                                          <a:pt x="496" y="104"/>
                                          <a:pt x="342" y="0"/>
                                          <a:pt x="295" y="87"/>
                                        </a:cubicBezTo>
                                        <a:cubicBezTo>
                                          <a:pt x="248" y="175"/>
                                          <a:pt x="0" y="978"/>
                                          <a:pt x="41" y="1045"/>
                                        </a:cubicBezTo>
                                        <a:cubicBezTo>
                                          <a:pt x="82" y="1111"/>
                                          <a:pt x="204" y="1118"/>
                                          <a:pt x="213" y="1102"/>
                                        </a:cubicBezTo>
                                        <a:cubicBezTo>
                                          <a:pt x="222" y="1086"/>
                                          <a:pt x="532" y="152"/>
                                          <a:pt x="496" y="1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2" name="Freeform 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160" y="756728"/>
                                    <a:ext cx="377825" cy="211138"/>
                                  </a:xfrm>
                                  <a:custGeom>
                                    <a:avLst/>
                                    <a:gdLst>
                                      <a:gd name="T0" fmla="*/ 1004 w 1150"/>
                                      <a:gd name="T1" fmla="*/ 0 h 642"/>
                                      <a:gd name="T2" fmla="*/ 374 w 1150"/>
                                      <a:gd name="T3" fmla="*/ 419 h 642"/>
                                      <a:gd name="T4" fmla="*/ 295 w 1150"/>
                                      <a:gd name="T5" fmla="*/ 341 h 642"/>
                                      <a:gd name="T6" fmla="*/ 150 w 1150"/>
                                      <a:gd name="T7" fmla="*/ 296 h 642"/>
                                      <a:gd name="T8" fmla="*/ 22 w 1150"/>
                                      <a:gd name="T9" fmla="*/ 401 h 642"/>
                                      <a:gd name="T10" fmla="*/ 109 w 1150"/>
                                      <a:gd name="T11" fmla="*/ 593 h 642"/>
                                      <a:gd name="T12" fmla="*/ 254 w 1150"/>
                                      <a:gd name="T13" fmla="*/ 639 h 642"/>
                                      <a:gd name="T14" fmla="*/ 367 w 1150"/>
                                      <a:gd name="T15" fmla="*/ 568 h 642"/>
                                      <a:gd name="T16" fmla="*/ 1150 w 1150"/>
                                      <a:gd name="T17" fmla="*/ 0 h 642"/>
                                      <a:gd name="T18" fmla="*/ 1004 w 1150"/>
                                      <a:gd name="T19" fmla="*/ 0 h 6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50" h="642">
                                        <a:moveTo>
                                          <a:pt x="1004" y="0"/>
                                        </a:moveTo>
                                        <a:cubicBezTo>
                                          <a:pt x="805" y="438"/>
                                          <a:pt x="433" y="440"/>
                                          <a:pt x="374" y="419"/>
                                        </a:cubicBezTo>
                                        <a:cubicBezTo>
                                          <a:pt x="358" y="382"/>
                                          <a:pt x="330" y="354"/>
                                          <a:pt x="295" y="341"/>
                                        </a:cubicBezTo>
                                        <a:cubicBezTo>
                                          <a:pt x="295" y="341"/>
                                          <a:pt x="184" y="296"/>
                                          <a:pt x="150" y="296"/>
                                        </a:cubicBezTo>
                                        <a:cubicBezTo>
                                          <a:pt x="92" y="296"/>
                                          <a:pt x="40" y="338"/>
                                          <a:pt x="22" y="401"/>
                                        </a:cubicBezTo>
                                        <a:cubicBezTo>
                                          <a:pt x="0" y="481"/>
                                          <a:pt x="38" y="567"/>
                                          <a:pt x="109" y="593"/>
                                        </a:cubicBezTo>
                                        <a:cubicBezTo>
                                          <a:pt x="109" y="593"/>
                                          <a:pt x="199" y="634"/>
                                          <a:pt x="254" y="639"/>
                                        </a:cubicBezTo>
                                        <a:cubicBezTo>
                                          <a:pt x="300" y="642"/>
                                          <a:pt x="342" y="612"/>
                                          <a:pt x="367" y="568"/>
                                        </a:cubicBezTo>
                                        <a:cubicBezTo>
                                          <a:pt x="745" y="604"/>
                                          <a:pt x="1031" y="342"/>
                                          <a:pt x="1150" y="0"/>
                                        </a:cubicBezTo>
                                        <a:lnTo>
                                          <a:pt x="10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19.85pt;height:19.85pt;mso-position-horizontal-relative:char;mso-position-vertical-relative:line" coordsize="472592,47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">
                      <v:oval id="Oval 30" o:spid="_x0000_s1027" style="position:absolute;width:472592;height:4725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6fLwA&#10;AADbAAAADwAAAGRycy9kb3ducmV2LnhtbERP3QoBQRS+V95hOsodsyixDEmUkrC4P+0cu5udM9vO&#10;YL29uVAuv77/+bIxpXhR7QrLCgb9CARxanXBmYLrZdubgHAeWWNpmRR8yMFy0W7NMdb2zWd6JT4T&#10;IYRdjApy76tYSpfmZND1bUUcuLutDfoA60zqGt8h3JRyGEVjabDg0JBjReuc0kfyNAqOOz0upEyi&#10;28lvMrvfTy/360GpbqdZzUB4avxf/HPvtIJRWB++h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ynp8vAAAANsAAAAPAAAAAAAAAAAAAAAAAJgCAABkcnMvZG93bnJldi54&#10;bWxQSwUGAAAAAAQABAD1AAAAgQMAAAAA&#10;" fillcolor="#ed1c24" stroked="f">
                        <v:fill color2="#dd1219" rotate="t" focus="100%" type="gradient"/>
                        <v:textbox inset="0,0,0,0"/>
                      </v:oval>
                      <v:group id="Group 31" o:spid="_x0000_s1028" style="position:absolute;left:28048;top:42353;width:416495;height:387886" coordorigin="280,423" coordsize="9937,9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448" o:spid="_x0000_s1029" style="position:absolute;left:2629;top:4344;width:1747;height:3683;visibility:visible;mso-wrap-style:square;v-text-anchor:top" coordsize="530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uEsIA&#10;AADcAAAADwAAAGRycy9kb3ducmV2LnhtbERPTWvCQBC9F/wPywje6sYgQaKriNISKRSrRa9DdkyC&#10;2dmQXZP033cPgsfH+15tBlOLjlpXWVYwm0YgiHOrKy4U/J4/3hcgnEfWWFsmBX/kYLMeva0w1bbn&#10;H+pOvhAhhF2KCkrvm1RKl5dk0E1tQxy4m20N+gDbQuoW+xBuahlHUSINVhwaSmxoV1J+Pz2MgvqM&#10;39lnsl8cD1lxrW58+XocY6Um42G7BOFp8C/x051pBfN5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+4SwgAAANwAAAAPAAAAAAAAAAAAAAAAAJgCAABkcnMvZG93&#10;bnJldi54bWxQSwUGAAAAAAQABAD1AAAAhwMAAAAA&#10;" path="m36,103c,152,308,1086,317,1102v9,16,131,10,172,-57c530,979,284,175,237,88,191,,36,103,36,103xe" filled="f" stroked="f" strokeweight=".25pt">
                          <v:path arrowok="t" o:connecttype="custom" o:connectlocs="11861,33931;104446,363029;161116,344252;78087,28990;11861,33931" o:connectangles="0,0,0,0,0"/>
                        </v:shape>
                        <v:shape id="Freeform 450" o:spid="_x0000_s1030" style="position:absolute;left:280;top:423;width:9938;height:7652;visibility:visible;mso-wrap-style:square;v-text-anchor:top" coordsize="3030,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ekMQA&#10;AADcAAAADwAAAGRycy9kb3ducmV2LnhtbERPz2vCMBS+C/4P4Q28iKZ1TrrOKGM68LCLTjd2ezTP&#10;tti8lCRq/e/NQdjx4/s9X3amERdyvrasIB0nIIgLq2suFey/P0cZCB+QNTaWScGNPCwX/d4cc22v&#10;vKXLLpQihrDPUUEVQptL6YuKDPqxbYkjd7TOYIjQlVI7vMZw08hJksykwZpjQ4UtfVRUnHZno2A1&#10;/U2z1+fJ8LhNuTys3ddf9pMpNXjq3t9ABOrCv/jh3mgF05c4P56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8HpDEAAAA3AAAAA8AAAAAAAAAAAAAAAAAmAIAAGRycy9k&#10;b3ducmV2LnhtbFBLBQYAAAAABAAEAPUAAACJAwAAAAA=&#10;" path="m2066,158c1717,1,1315,,966,157,498,367,,901,670,2258v7,14,20,24,34,28c754,2300,871,2327,928,2327v,,-229,-827,-252,-982c674,1337,665,1335,661,1341v-21,30,-46,62,-69,82c582,1431,573,1428,570,1416,537,1272,448,634,1042,337v297,-148,651,-148,948,1c2583,636,2493,1274,2459,1418v-3,12,-12,15,-22,7c2414,1405,2389,1373,2368,1343v-4,-6,-14,-4,-14,4c2330,1502,2099,2329,2099,2329v57,-1,174,-27,224,-41c2338,2284,2350,2273,2357,2259,3030,904,2533,369,2066,158xe" filled="f" stroked="f" strokeweight=".25pt">
                          <v:path arrowok="t" o:connecttype="custom" o:connectlocs="677604,51910;316827,51581;219746,741848;230897,751047;304364,764517;221713,441889;216794,440575;194163,467515;186948,465215;341754,110719;652677,111047;806499,465872;799284,468172;776653,441232;772062,442546;688427,765174;761894,751704;773045,742176;677604,51910" o:connectangles="0,0,0,0,0,0,0,0,0,0,0,0,0,0,0,0,0,0,0"/>
                        </v:shape>
                        <v:shape id="Freeform 451" o:spid="_x0000_s1031" style="position:absolute;left:6122;top:4360;width:1746;height:3667;visibility:visible;mso-wrap-style:square;v-text-anchor:top" coordsize="532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FrMYA&#10;AADcAAAADwAAAGRycy9kb3ducmV2LnhtbESPT4vCMBTE74LfIbwFL7Km/lu1axQRhF48WEXw9mje&#10;tmWbl9LEWr+9WVjwOMzMb5j1tjOVaKlxpWUF41EEgjizuuRcweV8+FyCcB5ZY2WZFDzJwXbT760x&#10;1vbBJ2pTn4sAYRejgsL7OpbSZQUZdCNbEwfvxzYGfZBNLnWDjwA3lZxE0Zc0WHJYKLCmfUHZb3o3&#10;CobXW3rsTs/51B7OZdIukttqOFNq8NHtvkF46vw7/N9OtILZfAx/Z8IR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FrMYAAADcAAAADwAAAAAAAAAAAAAAAACYAgAAZHJz&#10;L2Rvd25yZXYueG1sUEsFBgAAAAAEAAQA9QAAAIsDAAAAAA==&#10;" path="m496,104c496,104,342,,295,87,248,175,,978,41,1045v41,66,163,73,172,57c222,1086,532,152,496,104xe" filled="f" stroked="f" strokeweight=".25pt">
                          <v:path arrowok="t" o:connecttype="custom" o:connectlocs="162808,34113;96832,28537;13458,342768;69916,361465;162808,34113" o:connectangles="0,0,0,0,0"/>
                        </v:shape>
                        <v:shape id="Freeform 452" o:spid="_x0000_s1032" style="position:absolute;left:4201;top:7567;width:3778;height:2111;visibility:visible;mso-wrap-style:square;v-text-anchor:top" coordsize="115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PmMYA&#10;AADcAAAADwAAAGRycy9kb3ducmV2LnhtbESP0WrCQBRE3wv+w3IF3+pGbSWkriIFqa2oaPsBl+w1&#10;G5q9m2RXk/bru4VCH4eZOcMsVr2txI1aXzpWMBknIIhzp0suFHy8b+5TED4ga6wck4Iv8rBaDu4W&#10;mGnX8Ylu51CICGGfoQITQp1J6XNDFv3Y1cTRu7jWYoiyLaRusYtwW8lpksylxZLjgsGang3ln+er&#10;VbB7/Taz5q05XlK526T7hjr7clBqNOzXTyAC9eE//NfeagUPj1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DPmMYAAADcAAAADwAAAAAAAAAAAAAAAACYAgAAZHJz&#10;L2Rvd25yZXYueG1sUEsFBgAAAAAEAAQA9QAAAIsDAAAAAA==&#10;" path="m1004,c805,438,433,440,374,419,358,382,330,354,295,341v,,-111,-45,-145,-45c92,296,40,338,22,401,,481,38,567,109,593v,,90,41,145,46c300,642,342,612,367,568,745,604,1031,342,1150,l1004,xe" filled="f" stroked="f" strokeweight=".25pt">
                          <v:path arrowok="t" o:connecttype="custom" o:connectlocs="329858,0;122875,137799;96920,112147;49282,97347;7228,131879;35811,195023;83450,210151;120575,186801;377825,0;329858,0" o:connectangles="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0D5" w:rsidRPr="00695515" w:rsidRDefault="00A84296" w:rsidP="00AB6243">
            <w:pPr>
              <w:spacing w:after="0"/>
              <w:rPr>
                <w:rFonts w:ascii="Franklin Gothic Book" w:hAnsi="Franklin Gothic Book"/>
                <w:noProof w:val="0"/>
                <w:sz w:val="22"/>
                <w:lang w:val="it-IT"/>
              </w:rPr>
            </w:pPr>
            <w:r w:rsidRPr="00695515">
              <w:rPr>
                <w:rFonts w:ascii="Franklin Gothic Book" w:hAnsi="Franklin Gothic Book"/>
                <w:sz w:val="22"/>
                <w:lang w:val="fr-BE" w:eastAsia="fr-BE"/>
              </w:rPr>
              <w:drawing>
                <wp:inline distT="0" distB="0" distL="0" distR="0" wp14:anchorId="0B275937" wp14:editId="7F96494D">
                  <wp:extent cx="2465222" cy="291433"/>
                  <wp:effectExtent l="0" t="0" r="0" b="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58" cy="293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F70D5" w:rsidRPr="00695515">
              <w:rPr>
                <w:rFonts w:ascii="Franklin Gothic Book" w:hAnsi="Franklin Gothic Book"/>
                <w:noProof w:val="0"/>
                <w:lang w:val="it-IT"/>
              </w:rPr>
              <w:br/>
            </w:r>
          </w:p>
        </w:tc>
      </w:tr>
      <w:tr w:rsidR="008F70D5" w:rsidRPr="00695515" w:rsidTr="008F7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8F70D5" w:rsidRPr="00695515" w:rsidRDefault="009D69A9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  <w:r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  <w:t>Luogo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F70D5" w:rsidRPr="00695515" w:rsidRDefault="008F70D5" w:rsidP="00AB6243">
            <w:pPr>
              <w:spacing w:after="0"/>
              <w:jc w:val="center"/>
              <w:rPr>
                <w:rFonts w:ascii="Franklin Gothic Book" w:hAnsi="Franklin Gothic Book"/>
                <w:noProof w:val="0"/>
                <w:lang w:val="it-IT"/>
              </w:rPr>
            </w:pPr>
            <w:r w:rsidRPr="00695515">
              <w:rPr>
                <w:color w:val="DD0000"/>
                <w:sz w:val="21"/>
                <w:lang w:val="fr-BE" w:eastAsia="fr-BE"/>
              </w:rPr>
              <w:drawing>
                <wp:inline distT="0" distB="0" distL="0" distR="0" wp14:anchorId="43870343" wp14:editId="2D94F795">
                  <wp:extent cx="172276" cy="252000"/>
                  <wp:effectExtent l="0" t="0" r="0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F70D5" w:rsidRPr="00695515" w:rsidRDefault="001C5B7F" w:rsidP="001C5B7F">
            <w:pPr>
              <w:spacing w:before="120"/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>Comitato Europeo delle Regioni</w:t>
            </w:r>
            <w:r w:rsidR="008F70D5"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 xml:space="preserve"> </w:t>
            </w:r>
            <w:r w:rsidR="008F70D5"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br/>
              <w:t xml:space="preserve">Rue </w:t>
            </w:r>
            <w:proofErr w:type="spellStart"/>
            <w:r w:rsidR="008F70D5"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>Belliard</w:t>
            </w:r>
            <w:proofErr w:type="spellEnd"/>
            <w:r w:rsidR="008F70D5"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 xml:space="preserve"> 101</w:t>
            </w:r>
            <w:proofErr w:type="gramStart"/>
            <w:r w:rsidR="003154CB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 xml:space="preserve">                                                                                                </w:t>
            </w:r>
            <w:proofErr w:type="gramEnd"/>
            <w:r w:rsidR="003154CB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>sala JDE 52</w:t>
            </w:r>
            <w:r w:rsidR="008F70D5"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br/>
            </w:r>
            <w:proofErr w:type="gramStart"/>
            <w:r w:rsidR="008F70D5"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>1040 Bru</w:t>
            </w:r>
            <w:r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>xelles</w:t>
            </w:r>
            <w:proofErr w:type="gramEnd"/>
            <w:r w:rsidR="008F70D5"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 xml:space="preserve">, </w:t>
            </w:r>
            <w:r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>Belgio</w:t>
            </w:r>
          </w:p>
        </w:tc>
      </w:tr>
      <w:tr w:rsidR="008F70D5" w:rsidRPr="00695515" w:rsidTr="00C7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8F70D5" w:rsidRPr="00695515" w:rsidRDefault="009D69A9" w:rsidP="00AB6243">
            <w:pPr>
              <w:spacing w:after="0"/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</w:pPr>
            <w:r>
              <w:rPr>
                <w:rFonts w:ascii="Franklin Gothic Medium Cond" w:hAnsi="Franklin Gothic Medium Cond"/>
                <w:noProof w:val="0"/>
                <w:color w:val="DD0000"/>
                <w:sz w:val="28"/>
                <w:lang w:val="it-IT"/>
              </w:rPr>
              <w:t>Partecipa al dibattito!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F70D5" w:rsidRPr="00695515" w:rsidRDefault="008F70D5" w:rsidP="00AB6243">
            <w:pPr>
              <w:spacing w:after="0"/>
              <w:jc w:val="center"/>
              <w:rPr>
                <w:color w:val="DD0000"/>
                <w:sz w:val="21"/>
                <w:lang w:val="it-IT" w:eastAsia="en-GB"/>
              </w:rPr>
            </w:pPr>
            <w:r w:rsidRPr="00695515">
              <w:rPr>
                <w:color w:val="DD0000"/>
                <w:sz w:val="21"/>
                <w:lang w:val="fr-BE" w:eastAsia="fr-BE"/>
              </w:rPr>
              <w:drawing>
                <wp:inline distT="0" distB="0" distL="0" distR="0" wp14:anchorId="46EAEB97" wp14:editId="3D5CDF3D">
                  <wp:extent cx="252000" cy="252000"/>
                  <wp:effectExtent l="0" t="0" r="0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-circle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0D5" w:rsidRPr="00695515" w:rsidRDefault="008F70D5" w:rsidP="0002016E">
            <w:pPr>
              <w:spacing w:after="0"/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>#</w:t>
            </w:r>
            <w:r w:rsidR="0002016E" w:rsidRPr="0002016E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>EURegionsWeek</w:t>
            </w:r>
          </w:p>
        </w:tc>
      </w:tr>
    </w:tbl>
    <w:p w:rsidR="00EE0604" w:rsidRPr="00695515" w:rsidRDefault="00EE0604" w:rsidP="00D549FF">
      <w:pPr>
        <w:spacing w:after="0"/>
        <w:rPr>
          <w:noProof w:val="0"/>
          <w:color w:val="auto"/>
          <w:lang w:val="it-IT"/>
        </w:rPr>
      </w:pPr>
    </w:p>
    <w:p w:rsidR="008F70D5" w:rsidRPr="00695515" w:rsidRDefault="008F70D5">
      <w:pPr>
        <w:rPr>
          <w:lang w:val="it-IT"/>
        </w:rPr>
      </w:pPr>
      <w:r w:rsidRPr="00695515">
        <w:rPr>
          <w:lang w:val="it-IT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185"/>
      </w:tblGrid>
      <w:tr w:rsidR="001C35A8" w:rsidRPr="00695515" w:rsidTr="003E3AC1">
        <w:tc>
          <w:tcPr>
            <w:tcW w:w="1010" w:type="pct"/>
          </w:tcPr>
          <w:p w:rsidR="001C35A8" w:rsidRPr="00695515" w:rsidRDefault="001C35A8" w:rsidP="00D1115A">
            <w:pPr>
              <w:spacing w:after="60"/>
              <w:rPr>
                <w:rFonts w:ascii="Franklin Gothic Book" w:hAnsi="Franklin Gothic Book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sz w:val="21"/>
                <w:szCs w:val="21"/>
                <w:lang w:val="fr-BE" w:eastAsia="fr-BE"/>
              </w:rPr>
              <w:lastRenderedPageBreak/>
              <w:drawing>
                <wp:inline distT="0" distB="0" distL="0" distR="0" wp14:anchorId="2EED09C4" wp14:editId="569C7F8A">
                  <wp:extent cx="127635" cy="127635"/>
                  <wp:effectExtent l="0" t="0" r="5715" b="5715"/>
                  <wp:docPr id="16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 xml:space="preserve"> 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14.30 – 14.40</w:t>
            </w:r>
          </w:p>
          <w:p w:rsidR="001C35A8" w:rsidRPr="00695515" w:rsidRDefault="001C35A8" w:rsidP="00D1115A">
            <w:pPr>
              <w:spacing w:before="240" w:after="0" w:line="240" w:lineRule="auto"/>
              <w:rPr>
                <w:rFonts w:ascii="Franklin Gothic Book" w:hAnsi="Franklin Gothic Book"/>
                <w:i/>
                <w:noProof w:val="0"/>
                <w:color w:val="FFA3A3"/>
                <w:sz w:val="21"/>
                <w:szCs w:val="21"/>
                <w:lang w:val="it-IT"/>
              </w:rPr>
            </w:pPr>
          </w:p>
        </w:tc>
        <w:tc>
          <w:tcPr>
            <w:tcW w:w="3990" w:type="pct"/>
            <w:tcMar>
              <w:left w:w="227" w:type="dxa"/>
            </w:tcMar>
          </w:tcPr>
          <w:p w:rsidR="001C35A8" w:rsidRPr="00695515" w:rsidRDefault="00B459F9" w:rsidP="00D1115A">
            <w:pPr>
              <w:spacing w:after="60"/>
              <w:rPr>
                <w:rFonts w:ascii="Franklin Gothic Medium Cond" w:hAnsi="Franklin Gothic Medium Cond"/>
                <w:color w:val="DD0000"/>
                <w:sz w:val="21"/>
                <w:szCs w:val="21"/>
                <w:lang w:val="it-IT"/>
              </w:rPr>
            </w:pPr>
            <w:r w:rsidRPr="00695515">
              <w:rPr>
                <w:rFonts w:ascii="Franklin Gothic Medium Cond" w:hAnsi="Franklin Gothic Medium Cond"/>
                <w:color w:val="DD0000"/>
                <w:sz w:val="28"/>
                <w:szCs w:val="21"/>
                <w:lang w:val="it-IT"/>
              </w:rPr>
              <w:t>Benvenuto</w:t>
            </w:r>
          </w:p>
          <w:p w:rsidR="001C35A8" w:rsidRPr="00695515" w:rsidRDefault="001C35A8" w:rsidP="00B459F9">
            <w:pPr>
              <w:spacing w:after="60"/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sz w:val="21"/>
                <w:szCs w:val="21"/>
                <w:lang w:val="it-IT"/>
              </w:rPr>
              <w:t>Catiuscia Marini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, President</w:t>
            </w:r>
            <w:r w:rsidR="00B459F9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e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 xml:space="preserve"> </w:t>
            </w:r>
            <w:r w:rsidR="00B459F9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del Gruppo PSE nel CdR</w:t>
            </w:r>
            <w:r w:rsidR="002A2E4F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 xml:space="preserve"> </w:t>
            </w:r>
          </w:p>
        </w:tc>
      </w:tr>
      <w:tr w:rsidR="001C35A8" w:rsidRPr="00695515" w:rsidTr="003E3AC1">
        <w:tc>
          <w:tcPr>
            <w:tcW w:w="1010" w:type="pct"/>
          </w:tcPr>
          <w:p w:rsidR="001C35A8" w:rsidRPr="00695515" w:rsidRDefault="001C35A8" w:rsidP="00D1115A">
            <w:pPr>
              <w:spacing w:after="60"/>
              <w:rPr>
                <w:rFonts w:ascii="Franklin Gothic Book" w:hAnsi="Franklin Gothic Book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sz w:val="21"/>
                <w:szCs w:val="21"/>
                <w:lang w:val="fr-BE" w:eastAsia="fr-BE"/>
              </w:rPr>
              <w:drawing>
                <wp:inline distT="0" distB="0" distL="0" distR="0" wp14:anchorId="4CD5BB15" wp14:editId="3E76E853">
                  <wp:extent cx="127635" cy="127635"/>
                  <wp:effectExtent l="0" t="0" r="5715" b="5715"/>
                  <wp:docPr id="1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 xml:space="preserve"> 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14.40 – 15.00</w:t>
            </w:r>
          </w:p>
          <w:p w:rsidR="001C35A8" w:rsidRPr="00695515" w:rsidRDefault="001C35A8" w:rsidP="002A2E4F">
            <w:pPr>
              <w:spacing w:before="360" w:after="0" w:line="240" w:lineRule="auto"/>
              <w:rPr>
                <w:rFonts w:ascii="Franklin Gothic Book" w:hAnsi="Franklin Gothic Book"/>
                <w:b/>
                <w:sz w:val="21"/>
                <w:szCs w:val="21"/>
                <w:lang w:val="it-IT" w:eastAsia="en-GB"/>
              </w:rPr>
            </w:pPr>
            <w:r w:rsidRPr="00695515">
              <w:rPr>
                <w:rFonts w:ascii="Franklin Gothic Book" w:hAnsi="Franklin Gothic Book"/>
                <w:i/>
                <w:color w:val="D7A5A5"/>
                <w:sz w:val="21"/>
                <w:szCs w:val="21"/>
                <w:lang w:val="it-I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3990" w:type="pct"/>
            <w:tcMar>
              <w:left w:w="227" w:type="dxa"/>
            </w:tcMar>
          </w:tcPr>
          <w:p w:rsidR="003306E3" w:rsidRPr="00695515" w:rsidRDefault="00B459F9" w:rsidP="003306E3">
            <w:pPr>
              <w:spacing w:after="60"/>
              <w:rPr>
                <w:rFonts w:ascii="Franklin Gothic Book" w:hAnsi="Franklin Gothic Book"/>
                <w:color w:val="DD0000"/>
                <w:sz w:val="21"/>
                <w:szCs w:val="21"/>
                <w:lang w:val="it-IT"/>
              </w:rPr>
            </w:pPr>
            <w:r w:rsidRPr="00695515">
              <w:rPr>
                <w:rFonts w:ascii="Franklin Gothic Medium Cond" w:hAnsi="Franklin Gothic Medium Cond"/>
                <w:color w:val="DD0000"/>
                <w:sz w:val="28"/>
                <w:szCs w:val="21"/>
                <w:lang w:val="it-IT"/>
              </w:rPr>
              <w:t>Discorso introduttivo</w:t>
            </w:r>
            <w:r w:rsidR="00BB6B60" w:rsidRPr="00695515">
              <w:rPr>
                <w:rFonts w:ascii="Franklin Gothic Book" w:hAnsi="Franklin Gothic Book"/>
                <w:color w:val="DD0000"/>
                <w:sz w:val="21"/>
                <w:szCs w:val="21"/>
                <w:lang w:val="it-IT"/>
              </w:rPr>
              <w:t xml:space="preserve"> </w:t>
            </w:r>
          </w:p>
          <w:p w:rsidR="00C71D6A" w:rsidRPr="00695515" w:rsidRDefault="004D180D" w:rsidP="00B459F9">
            <w:pPr>
              <w:spacing w:after="60"/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color w:val="auto"/>
                <w:sz w:val="21"/>
                <w:szCs w:val="21"/>
                <w:lang w:val="it-IT"/>
              </w:rPr>
              <w:t>Nicolas Schmit</w:t>
            </w:r>
            <w:r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 xml:space="preserve">, </w:t>
            </w:r>
            <w:r w:rsidR="00B459F9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Ministro dell'economia, del lavoro e della politica sociale in</w:t>
            </w:r>
            <w:r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 xml:space="preserve"> Luxembourg  </w:t>
            </w:r>
          </w:p>
        </w:tc>
      </w:tr>
      <w:tr w:rsidR="003306E3" w:rsidRPr="00695515" w:rsidTr="003E3AC1">
        <w:tc>
          <w:tcPr>
            <w:tcW w:w="1010" w:type="pct"/>
          </w:tcPr>
          <w:p w:rsidR="003306E3" w:rsidRPr="00695515" w:rsidRDefault="003306E3" w:rsidP="00D1115A">
            <w:pPr>
              <w:spacing w:after="60"/>
              <w:rPr>
                <w:rFonts w:ascii="Franklin Gothic Book" w:hAnsi="Franklin Gothic Book"/>
                <w:b/>
                <w:sz w:val="21"/>
                <w:szCs w:val="21"/>
                <w:lang w:val="it-IT" w:eastAsia="fr-BE"/>
              </w:rPr>
            </w:pPr>
          </w:p>
        </w:tc>
        <w:tc>
          <w:tcPr>
            <w:tcW w:w="3990" w:type="pct"/>
            <w:tcMar>
              <w:left w:w="227" w:type="dxa"/>
            </w:tcMar>
          </w:tcPr>
          <w:p w:rsidR="003306E3" w:rsidRPr="00695515" w:rsidRDefault="003306E3" w:rsidP="00EA37D1">
            <w:pPr>
              <w:spacing w:after="60"/>
              <w:rPr>
                <w:rFonts w:ascii="Franklin Gothic Book" w:hAnsi="Franklin Gothic Book"/>
                <w:b/>
                <w:color w:val="DD0000"/>
                <w:sz w:val="21"/>
                <w:szCs w:val="21"/>
                <w:lang w:val="it-IT"/>
              </w:rPr>
            </w:pPr>
          </w:p>
        </w:tc>
      </w:tr>
      <w:tr w:rsidR="001C35A8" w:rsidRPr="00695515" w:rsidTr="003E3AC1">
        <w:tc>
          <w:tcPr>
            <w:tcW w:w="1010" w:type="pct"/>
          </w:tcPr>
          <w:p w:rsidR="001C35A8" w:rsidRPr="00695515" w:rsidRDefault="001C35A8" w:rsidP="00D1115A">
            <w:pPr>
              <w:spacing w:after="60"/>
              <w:rPr>
                <w:rFonts w:ascii="Franklin Gothic Book" w:hAnsi="Franklin Gothic Book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sz w:val="21"/>
                <w:szCs w:val="21"/>
                <w:lang w:val="fr-BE" w:eastAsia="fr-BE"/>
              </w:rPr>
              <w:drawing>
                <wp:inline distT="0" distB="0" distL="0" distR="0" wp14:anchorId="72BB8DDE" wp14:editId="203E760F">
                  <wp:extent cx="127635" cy="127635"/>
                  <wp:effectExtent l="0" t="0" r="5715" b="5715"/>
                  <wp:docPr id="18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 xml:space="preserve"> 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15.00 – 1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5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.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55</w:t>
            </w:r>
          </w:p>
          <w:p w:rsidR="001C35A8" w:rsidRPr="00695515" w:rsidRDefault="001C35A8" w:rsidP="00D1115A">
            <w:pPr>
              <w:spacing w:before="1440" w:after="0" w:line="240" w:lineRule="auto"/>
              <w:rPr>
                <w:rFonts w:ascii="Franklin Gothic Book" w:hAnsi="Franklin Gothic Book"/>
                <w:b/>
                <w:sz w:val="21"/>
                <w:szCs w:val="21"/>
                <w:lang w:val="it-IT" w:eastAsia="en-GB"/>
              </w:rPr>
            </w:pPr>
          </w:p>
        </w:tc>
        <w:tc>
          <w:tcPr>
            <w:tcW w:w="3990" w:type="pct"/>
            <w:tcMar>
              <w:left w:w="227" w:type="dxa"/>
            </w:tcMar>
          </w:tcPr>
          <w:p w:rsidR="001C35A8" w:rsidRPr="00695515" w:rsidRDefault="00785E5F" w:rsidP="00D1115A">
            <w:pPr>
              <w:spacing w:after="60"/>
              <w:rPr>
                <w:rFonts w:ascii="Franklin Gothic Book" w:hAnsi="Franklin Gothic Book"/>
                <w:b/>
                <w:color w:val="C00000"/>
                <w:sz w:val="21"/>
                <w:szCs w:val="21"/>
                <w:lang w:val="it-IT" w:eastAsia="en-GB"/>
              </w:rPr>
            </w:pPr>
            <w:r w:rsidRPr="00695515">
              <w:rPr>
                <w:rFonts w:ascii="Franklin Gothic Medium Cond" w:hAnsi="Franklin Gothic Medium Cond"/>
                <w:color w:val="DD0000"/>
                <w:sz w:val="28"/>
                <w:szCs w:val="21"/>
                <w:lang w:val="it-IT"/>
              </w:rPr>
              <w:t>Lo stato attuale a livello europeo</w:t>
            </w:r>
            <w:r w:rsidR="007D01D4" w:rsidRPr="00695515">
              <w:rPr>
                <w:rFonts w:ascii="Franklin Gothic Book" w:hAnsi="Franklin Gothic Book"/>
                <w:color w:val="DD0000"/>
                <w:sz w:val="21"/>
                <w:szCs w:val="21"/>
                <w:lang w:val="it-IT"/>
              </w:rPr>
              <w:t xml:space="preserve">  </w:t>
            </w:r>
          </w:p>
          <w:p w:rsidR="00EA37D1" w:rsidRPr="00695515" w:rsidRDefault="00785E5F" w:rsidP="00992683">
            <w:pPr>
              <w:spacing w:before="240" w:after="60"/>
              <w:rPr>
                <w:rFonts w:ascii="Franklin Gothic Book" w:hAnsi="Franklin Gothic Book"/>
                <w:b/>
                <w:color w:val="DD0000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color w:val="DD0000"/>
                <w:sz w:val="21"/>
                <w:szCs w:val="21"/>
                <w:lang w:val="it-IT" w:eastAsia="en-GB"/>
              </w:rPr>
              <w:t>Moderat</w:t>
            </w:r>
            <w:r w:rsidR="00EA37D1" w:rsidRPr="00695515">
              <w:rPr>
                <w:rFonts w:ascii="Franklin Gothic Book" w:hAnsi="Franklin Gothic Book"/>
                <w:b/>
                <w:color w:val="DD0000"/>
                <w:sz w:val="21"/>
                <w:szCs w:val="21"/>
                <w:lang w:val="it-IT" w:eastAsia="en-GB"/>
              </w:rPr>
              <w:t>r</w:t>
            </w:r>
            <w:r w:rsidRPr="00695515">
              <w:rPr>
                <w:rFonts w:ascii="Franklin Gothic Book" w:hAnsi="Franklin Gothic Book"/>
                <w:b/>
                <w:color w:val="DD0000"/>
                <w:sz w:val="21"/>
                <w:szCs w:val="21"/>
                <w:lang w:val="it-IT" w:eastAsia="en-GB"/>
              </w:rPr>
              <w:t>ice</w:t>
            </w:r>
            <w:r w:rsidR="00EA37D1" w:rsidRPr="00695515">
              <w:rPr>
                <w:rFonts w:ascii="Franklin Gothic Book" w:hAnsi="Franklin Gothic Book"/>
                <w:b/>
                <w:color w:val="DD0000"/>
                <w:sz w:val="21"/>
                <w:szCs w:val="21"/>
                <w:lang w:val="it-IT" w:eastAsia="en-GB"/>
              </w:rPr>
              <w:t xml:space="preserve">: </w:t>
            </w:r>
            <w:r w:rsidR="008F70D5" w:rsidRPr="00695515">
              <w:rPr>
                <w:rStyle w:val="Strong"/>
                <w:color w:val="000000"/>
                <w:lang w:val="it-IT"/>
              </w:rPr>
              <w:br/>
            </w:r>
            <w:r w:rsidR="00E963B3" w:rsidRPr="00695515">
              <w:rPr>
                <w:rStyle w:val="Strong"/>
                <w:rFonts w:ascii="Franklin Gothic Book" w:hAnsi="Franklin Gothic Book"/>
                <w:color w:val="000000"/>
                <w:sz w:val="21"/>
                <w:szCs w:val="21"/>
                <w:lang w:val="it-IT"/>
              </w:rPr>
              <w:t>Claire Dhéret</w:t>
            </w:r>
            <w:r w:rsidR="00EA37D1" w:rsidRPr="00695515">
              <w:rPr>
                <w:rStyle w:val="Strong"/>
                <w:rFonts w:ascii="Franklin Gothic Book" w:hAnsi="Franklin Gothic Book"/>
                <w:b w:val="0"/>
                <w:color w:val="000000"/>
                <w:sz w:val="21"/>
                <w:szCs w:val="21"/>
                <w:lang w:val="it-IT"/>
              </w:rPr>
              <w:t xml:space="preserve">, </w:t>
            </w:r>
            <w:r w:rsidRPr="00695515">
              <w:rPr>
                <w:rStyle w:val="Strong"/>
                <w:rFonts w:ascii="Franklin Gothic Book" w:hAnsi="Franklin Gothic Book"/>
                <w:b w:val="0"/>
                <w:color w:val="000000"/>
                <w:sz w:val="21"/>
                <w:szCs w:val="21"/>
                <w:lang w:val="it-IT"/>
              </w:rPr>
              <w:t>analista politica senior</w:t>
            </w:r>
            <w:r w:rsidR="00EA37D1" w:rsidRPr="00695515">
              <w:rPr>
                <w:rStyle w:val="Strong"/>
                <w:rFonts w:ascii="Franklin Gothic Book" w:hAnsi="Franklin Gothic Book"/>
                <w:b w:val="0"/>
                <w:color w:val="000000"/>
                <w:sz w:val="21"/>
                <w:szCs w:val="21"/>
                <w:lang w:val="it-IT"/>
              </w:rPr>
              <w:t xml:space="preserve">, </w:t>
            </w:r>
            <w:r w:rsidRPr="00695515">
              <w:rPr>
                <w:rStyle w:val="Strong"/>
                <w:rFonts w:ascii="Franklin Gothic Book" w:hAnsi="Franklin Gothic Book"/>
                <w:b w:val="0"/>
                <w:color w:val="000000"/>
                <w:sz w:val="21"/>
                <w:szCs w:val="21"/>
                <w:lang w:val="it-IT"/>
              </w:rPr>
              <w:t>Centro di politica europea (EPC)</w:t>
            </w:r>
          </w:p>
          <w:p w:rsidR="001C35A8" w:rsidRPr="00695515" w:rsidRDefault="002C491B" w:rsidP="00670BB0">
            <w:pPr>
              <w:overflowPunct/>
              <w:autoSpaceDE/>
              <w:autoSpaceDN/>
              <w:adjustRightInd/>
              <w:spacing w:before="240" w:after="60"/>
              <w:textAlignment w:val="auto"/>
              <w:rPr>
                <w:rFonts w:ascii="Franklin Gothic Book" w:hAnsi="Franklin Gothic Book"/>
                <w:color w:val="000000" w:themeColor="text1"/>
                <w:sz w:val="21"/>
                <w:szCs w:val="21"/>
                <w:lang w:val="it-IT"/>
              </w:rPr>
            </w:pPr>
            <w:r w:rsidRPr="002C491B">
              <w:rPr>
                <w:rFonts w:ascii="Franklin Gothic Book" w:hAnsi="Franklin Gothic Book"/>
                <w:b/>
                <w:bCs/>
                <w:color w:val="000000" w:themeColor="text1"/>
                <w:sz w:val="21"/>
                <w:szCs w:val="21"/>
                <w:lang w:val="it-IT"/>
              </w:rPr>
              <w:t>Zoltán Kazatsay</w:t>
            </w:r>
            <w:r w:rsidR="001C35A8" w:rsidRPr="00695515">
              <w:rPr>
                <w:rFonts w:ascii="Franklin Gothic Book" w:hAnsi="Franklin Gothic Book"/>
                <w:bCs/>
                <w:color w:val="000000" w:themeColor="text1"/>
                <w:sz w:val="21"/>
                <w:szCs w:val="21"/>
                <w:lang w:val="it-IT"/>
              </w:rPr>
              <w:t xml:space="preserve">, </w:t>
            </w:r>
            <w:r w:rsidR="00785E5F" w:rsidRPr="00695515">
              <w:rPr>
                <w:rFonts w:ascii="Franklin Gothic Book" w:hAnsi="Franklin Gothic Book"/>
                <w:bCs/>
                <w:color w:val="000000" w:themeColor="text1"/>
                <w:sz w:val="21"/>
                <w:szCs w:val="21"/>
                <w:lang w:val="it-IT"/>
              </w:rPr>
              <w:t>vicedirettore generale aggiunto</w:t>
            </w:r>
            <w:r w:rsidR="007D01D4" w:rsidRPr="00695515">
              <w:rPr>
                <w:rFonts w:ascii="Franklin Gothic Book" w:hAnsi="Franklin Gothic Book"/>
                <w:bCs/>
                <w:color w:val="000000" w:themeColor="text1"/>
                <w:sz w:val="21"/>
                <w:szCs w:val="21"/>
                <w:lang w:val="it-IT"/>
              </w:rPr>
              <w:t xml:space="preserve">, </w:t>
            </w:r>
            <w:r w:rsidR="00785E5F" w:rsidRPr="00695515">
              <w:rPr>
                <w:rFonts w:ascii="Franklin Gothic Book" w:hAnsi="Franklin Gothic Book"/>
                <w:bCs/>
                <w:color w:val="000000" w:themeColor="text1"/>
                <w:sz w:val="21"/>
                <w:szCs w:val="21"/>
                <w:lang w:val="it-IT"/>
              </w:rPr>
              <w:t>Direzione generale per l'occupazione, gli affari sociali e l'integrazione</w:t>
            </w:r>
          </w:p>
          <w:p w:rsidR="00670BB0" w:rsidRPr="00695515" w:rsidRDefault="00670BB0" w:rsidP="00992683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rFonts w:ascii="Franklin Gothic Book" w:hAnsi="Franklin Gothic Book"/>
                <w:color w:val="000000" w:themeColor="text1"/>
                <w:sz w:val="21"/>
                <w:szCs w:val="21"/>
                <w:lang w:val="it-IT" w:eastAsia="en-GB"/>
              </w:rPr>
            </w:pPr>
            <w:r w:rsidRPr="00695515">
              <w:rPr>
                <w:rFonts w:ascii="Franklin Gothic Book" w:hAnsi="Franklin Gothic Book"/>
                <w:b/>
                <w:color w:val="000000" w:themeColor="text1"/>
                <w:sz w:val="21"/>
                <w:szCs w:val="21"/>
                <w:lang w:val="it-IT" w:eastAsia="en-GB"/>
              </w:rPr>
              <w:t>Georgi Pirinski</w:t>
            </w:r>
            <w:r w:rsidRPr="00695515">
              <w:rPr>
                <w:rFonts w:ascii="Franklin Gothic Book" w:hAnsi="Franklin Gothic Book"/>
                <w:color w:val="000000" w:themeColor="text1"/>
                <w:sz w:val="21"/>
                <w:szCs w:val="21"/>
                <w:lang w:val="it-IT" w:eastAsia="en-GB"/>
              </w:rPr>
              <w:t xml:space="preserve">, </w:t>
            </w:r>
            <w:r w:rsidR="00785E5F" w:rsidRPr="00695515">
              <w:rPr>
                <w:rFonts w:ascii="Franklin Gothic Book" w:hAnsi="Franklin Gothic Book"/>
                <w:color w:val="000000" w:themeColor="text1"/>
                <w:sz w:val="21"/>
                <w:szCs w:val="21"/>
                <w:lang w:val="it-IT" w:eastAsia="en-GB"/>
              </w:rPr>
              <w:t>deputato europeo (Socialisti &amp; Democratici)</w:t>
            </w:r>
            <w:r w:rsidRPr="00695515">
              <w:rPr>
                <w:rFonts w:ascii="Franklin Gothic Book" w:hAnsi="Franklin Gothic Book"/>
                <w:color w:val="000000" w:themeColor="text1"/>
                <w:sz w:val="21"/>
                <w:szCs w:val="21"/>
                <w:lang w:val="it-IT" w:eastAsia="en-GB"/>
              </w:rPr>
              <w:t xml:space="preserve">, </w:t>
            </w:r>
            <w:r w:rsidR="00785E5F" w:rsidRPr="00695515">
              <w:rPr>
                <w:rFonts w:ascii="Franklin Gothic Book" w:hAnsi="Franklin Gothic Book"/>
                <w:color w:val="000000" w:themeColor="text1"/>
                <w:sz w:val="21"/>
                <w:szCs w:val="21"/>
                <w:lang w:val="it-IT" w:eastAsia="en-GB"/>
              </w:rPr>
              <w:t>membro della commissione del Parlamento per l'occupazione e gli affari sociali</w:t>
            </w:r>
            <w:r w:rsidRPr="00695515">
              <w:rPr>
                <w:rFonts w:ascii="Franklin Gothic Book" w:hAnsi="Franklin Gothic Book"/>
                <w:color w:val="000000" w:themeColor="text1"/>
                <w:sz w:val="21"/>
                <w:szCs w:val="21"/>
                <w:lang w:val="it-IT" w:eastAsia="en-GB"/>
              </w:rPr>
              <w:t xml:space="preserve">, Bulgaria </w:t>
            </w:r>
          </w:p>
          <w:p w:rsidR="00C4514F" w:rsidRPr="00695515" w:rsidRDefault="00C936F6" w:rsidP="00992683">
            <w:pPr>
              <w:spacing w:before="240" w:after="60"/>
              <w:rPr>
                <w:rFonts w:ascii="Franklin Gothic Book" w:hAnsi="Franklin Gothic Book"/>
                <w:color w:val="000000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color w:val="000000"/>
                <w:sz w:val="21"/>
                <w:szCs w:val="21"/>
                <w:lang w:val="it-IT"/>
              </w:rPr>
              <w:t>Pilar Varela Díaz</w:t>
            </w:r>
            <w:r w:rsidRPr="00695515">
              <w:rPr>
                <w:rFonts w:ascii="Franklin Gothic Book" w:hAnsi="Franklin Gothic Book"/>
                <w:color w:val="000000"/>
                <w:sz w:val="21"/>
                <w:szCs w:val="21"/>
                <w:lang w:val="it-IT"/>
              </w:rPr>
              <w:t xml:space="preserve">, </w:t>
            </w:r>
            <w:r w:rsidR="00785E5F" w:rsidRPr="00695515">
              <w:rPr>
                <w:rFonts w:ascii="Franklin Gothic Book" w:hAnsi="Franklin Gothic Book"/>
                <w:color w:val="000000"/>
                <w:sz w:val="21"/>
                <w:szCs w:val="21"/>
                <w:lang w:val="it-IT"/>
              </w:rPr>
              <w:t>ministro per i servizi sociali e i diritti del governo</w:t>
            </w:r>
            <w:r w:rsidR="00032112" w:rsidRPr="00695515">
              <w:rPr>
                <w:rFonts w:ascii="Franklin Gothic Book" w:hAnsi="Franklin Gothic Book"/>
                <w:color w:val="000000"/>
                <w:sz w:val="21"/>
                <w:szCs w:val="21"/>
                <w:lang w:val="it-IT"/>
              </w:rPr>
              <w:t xml:space="preserve"> del governo del Principato delle Asturie, Spagna</w:t>
            </w:r>
          </w:p>
          <w:p w:rsidR="001C35A8" w:rsidRPr="00695515" w:rsidRDefault="00032112" w:rsidP="008F70D5">
            <w:pPr>
              <w:spacing w:after="60"/>
              <w:rPr>
                <w:rFonts w:ascii="Franklin Gothic Book" w:hAnsi="Franklin Gothic Book"/>
                <w:b/>
                <w:i/>
                <w:color w:val="000000" w:themeColor="text1"/>
                <w:sz w:val="21"/>
                <w:szCs w:val="21"/>
                <w:lang w:val="it-IT" w:eastAsia="en-GB"/>
              </w:rPr>
            </w:pPr>
            <w:r w:rsidRPr="00695515">
              <w:rPr>
                <w:rFonts w:ascii="Franklin Gothic Medium Cond" w:hAnsi="Franklin Gothic Medium Cond"/>
                <w:color w:val="DD0000"/>
                <w:sz w:val="28"/>
                <w:szCs w:val="21"/>
                <w:lang w:val="it-IT"/>
              </w:rPr>
              <w:t>Dibattito con i partecipanti</w:t>
            </w:r>
            <w:r w:rsidR="002D2529" w:rsidRPr="00695515">
              <w:rPr>
                <w:rFonts w:ascii="Franklin Gothic Book" w:hAnsi="Franklin Gothic Book"/>
                <w:color w:val="DD0000"/>
                <w:sz w:val="21"/>
                <w:szCs w:val="21"/>
                <w:lang w:val="it-IT"/>
              </w:rPr>
              <w:t xml:space="preserve">   </w:t>
            </w:r>
            <w:r w:rsidR="003E3AC1" w:rsidRPr="00695515">
              <w:rPr>
                <w:rFonts w:ascii="Franklin Gothic Book" w:hAnsi="Franklin Gothic Book"/>
                <w:color w:val="DD0000"/>
                <w:sz w:val="21"/>
                <w:szCs w:val="21"/>
                <w:lang w:val="it-IT"/>
              </w:rPr>
              <w:br/>
            </w:r>
          </w:p>
        </w:tc>
      </w:tr>
      <w:tr w:rsidR="001C35A8" w:rsidRPr="00695515" w:rsidTr="003E3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1C35A8" w:rsidRPr="00695515" w:rsidRDefault="001C35A8" w:rsidP="00D1115A">
            <w:pPr>
              <w:spacing w:after="60"/>
              <w:rPr>
                <w:rFonts w:ascii="Franklin Gothic Book" w:hAnsi="Franklin Gothic Book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sz w:val="21"/>
                <w:szCs w:val="21"/>
                <w:lang w:val="fr-BE" w:eastAsia="fr-BE"/>
              </w:rPr>
              <w:drawing>
                <wp:inline distT="0" distB="0" distL="0" distR="0" wp14:anchorId="1743F365" wp14:editId="24DD2A48">
                  <wp:extent cx="127635" cy="127635"/>
                  <wp:effectExtent l="0" t="0" r="5715" b="5715"/>
                  <wp:docPr id="23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 xml:space="preserve"> 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1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5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.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55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 xml:space="preserve"> – 1</w:t>
            </w:r>
            <w:r w:rsidR="006B2F33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6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.</w:t>
            </w:r>
            <w:r w:rsidR="006B2F33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5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0</w:t>
            </w:r>
          </w:p>
          <w:p w:rsidR="001C35A8" w:rsidRPr="00695515" w:rsidRDefault="001C35A8" w:rsidP="00D1115A">
            <w:pPr>
              <w:spacing w:before="1440" w:after="0" w:line="240" w:lineRule="auto"/>
              <w:rPr>
                <w:rFonts w:ascii="Franklin Gothic Book" w:hAnsi="Franklin Gothic Book"/>
                <w:b/>
                <w:i/>
                <w:sz w:val="21"/>
                <w:szCs w:val="21"/>
                <w:lang w:val="it-IT" w:eastAsia="en-GB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</w:tcMar>
          </w:tcPr>
          <w:p w:rsidR="00630000" w:rsidRPr="00695515" w:rsidRDefault="00D32EAC" w:rsidP="00D1115A">
            <w:pPr>
              <w:spacing w:after="60"/>
              <w:rPr>
                <w:rFonts w:ascii="Franklin Gothic Demi Cond" w:hAnsi="Franklin Gothic Demi Cond"/>
                <w:color w:val="DD0000"/>
                <w:sz w:val="28"/>
                <w:szCs w:val="21"/>
                <w:lang w:val="it-IT"/>
              </w:rPr>
            </w:pPr>
            <w:r w:rsidRPr="00695515">
              <w:rPr>
                <w:rFonts w:ascii="Franklin Gothic Medium Cond" w:hAnsi="Franklin Gothic Medium Cond"/>
                <w:color w:val="DD0000"/>
                <w:sz w:val="28"/>
                <w:szCs w:val="21"/>
                <w:lang w:val="it-IT"/>
              </w:rPr>
              <w:t>Il supporto del FSE all'inclusione sociale sul territorio</w:t>
            </w:r>
            <w:r w:rsidR="00124D97" w:rsidRPr="00695515">
              <w:rPr>
                <w:rFonts w:ascii="Franklin Gothic Medium Cond" w:hAnsi="Franklin Gothic Medium Cond"/>
                <w:color w:val="DD0000"/>
                <w:sz w:val="28"/>
                <w:szCs w:val="21"/>
                <w:lang w:val="it-IT"/>
              </w:rPr>
              <w:t xml:space="preserve">: </w:t>
            </w:r>
            <w:r w:rsidRPr="00695515">
              <w:rPr>
                <w:rFonts w:ascii="Franklin Gothic Medium Cond" w:hAnsi="Franklin Gothic Medium Cond"/>
                <w:color w:val="DD0000"/>
                <w:sz w:val="28"/>
                <w:szCs w:val="21"/>
                <w:lang w:val="it-IT"/>
              </w:rPr>
              <w:t>sfide e migliori pratiche</w:t>
            </w:r>
          </w:p>
          <w:p w:rsidR="008F70D5" w:rsidRPr="00695515" w:rsidRDefault="00D32EAC" w:rsidP="00992683">
            <w:pPr>
              <w:rPr>
                <w:rFonts w:ascii="Franklin Gothic Book" w:hAnsi="Franklin Gothic Book"/>
                <w:b/>
                <w:color w:val="DD0000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color w:val="DD0000"/>
                <w:sz w:val="21"/>
                <w:szCs w:val="21"/>
                <w:lang w:val="it-IT" w:eastAsia="en-GB"/>
              </w:rPr>
              <w:t>Moderatrice</w:t>
            </w:r>
            <w:r w:rsidR="008F70D5" w:rsidRPr="00695515">
              <w:rPr>
                <w:rFonts w:ascii="Franklin Gothic Book" w:hAnsi="Franklin Gothic Book"/>
                <w:b/>
                <w:color w:val="DD0000"/>
                <w:sz w:val="21"/>
                <w:szCs w:val="21"/>
                <w:lang w:val="it-IT" w:eastAsia="en-GB"/>
              </w:rPr>
              <w:t xml:space="preserve">: </w:t>
            </w:r>
            <w:r w:rsidR="008F70D5" w:rsidRPr="00695515">
              <w:rPr>
                <w:rStyle w:val="Strong"/>
                <w:color w:val="000000"/>
                <w:lang w:val="it-IT"/>
              </w:rPr>
              <w:br/>
            </w:r>
            <w:r w:rsidR="008F70D5" w:rsidRPr="00695515">
              <w:rPr>
                <w:rStyle w:val="Strong"/>
                <w:rFonts w:ascii="Franklin Gothic Book" w:hAnsi="Franklin Gothic Book"/>
                <w:color w:val="000000"/>
                <w:sz w:val="21"/>
                <w:szCs w:val="21"/>
                <w:lang w:val="it-IT"/>
              </w:rPr>
              <w:t>Claire Dhéret</w:t>
            </w:r>
            <w:r w:rsidR="008F70D5" w:rsidRPr="00695515">
              <w:rPr>
                <w:rStyle w:val="Strong"/>
                <w:rFonts w:ascii="Franklin Gothic Book" w:hAnsi="Franklin Gothic Book"/>
                <w:b w:val="0"/>
                <w:color w:val="000000"/>
                <w:sz w:val="21"/>
                <w:szCs w:val="21"/>
                <w:lang w:val="it-IT"/>
              </w:rPr>
              <w:t xml:space="preserve">, </w:t>
            </w:r>
            <w:r w:rsidR="00853867" w:rsidRPr="00695515">
              <w:rPr>
                <w:rStyle w:val="Strong"/>
                <w:rFonts w:ascii="Franklin Gothic Book" w:hAnsi="Franklin Gothic Book"/>
                <w:b w:val="0"/>
                <w:color w:val="000000"/>
                <w:sz w:val="21"/>
                <w:szCs w:val="21"/>
                <w:lang w:val="it-IT"/>
              </w:rPr>
              <w:t>analista politica senior, Centro di politica europea (EPC)</w:t>
            </w:r>
          </w:p>
          <w:p w:rsidR="005E3F1B" w:rsidRPr="00695515" w:rsidRDefault="00272B4A" w:rsidP="00992683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color w:val="000000"/>
                <w:sz w:val="21"/>
                <w:szCs w:val="21"/>
                <w:lang w:val="it-IT"/>
              </w:rPr>
              <w:t>Ulrike Hiller</w:t>
            </w:r>
            <w:r w:rsidRPr="00695515">
              <w:rPr>
                <w:rFonts w:ascii="Franklin Gothic Book" w:hAnsi="Franklin Gothic Book"/>
                <w:color w:val="000000"/>
                <w:sz w:val="21"/>
                <w:szCs w:val="21"/>
                <w:lang w:val="it-IT"/>
              </w:rPr>
              <w:t xml:space="preserve">, </w:t>
            </w:r>
            <w:r w:rsidR="00F450ED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 xml:space="preserve"> </w:t>
            </w:r>
            <w:r w:rsidR="00661B74" w:rsidRPr="00661B74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Segretario di Stato e membro del Senato di Brema</w:t>
            </w:r>
            <w:bookmarkStart w:id="0" w:name="_GoBack"/>
            <w:bookmarkEnd w:id="0"/>
            <w:r w:rsidR="00AD030E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,</w:t>
            </w:r>
            <w:r w:rsidR="0037160F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 xml:space="preserve"> </w:t>
            </w:r>
            <w:r w:rsidR="00D32EAC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Germania</w:t>
            </w:r>
            <w:r w:rsidR="00AD030E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,</w:t>
            </w:r>
            <w:r w:rsidR="0031201E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 xml:space="preserve"> and </w:t>
            </w:r>
            <w:r w:rsidR="00D32EAC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membro del CdR</w:t>
            </w:r>
          </w:p>
          <w:p w:rsidR="00C211E4" w:rsidRPr="00695515" w:rsidRDefault="00C211E4" w:rsidP="00565363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color w:val="auto"/>
                <w:sz w:val="21"/>
                <w:szCs w:val="21"/>
                <w:lang w:val="it-IT"/>
              </w:rPr>
              <w:t>André Viola</w:t>
            </w:r>
            <w:r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 xml:space="preserve">, </w:t>
            </w:r>
            <w:r w:rsidR="00933696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President</w:t>
            </w:r>
            <w:r w:rsidR="00D32EAC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e del consiglio dipartimentale</w:t>
            </w:r>
            <w:r w:rsidR="00933696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 xml:space="preserve"> Aude</w:t>
            </w:r>
            <w:r w:rsidR="00D32EAC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, Francia</w:t>
            </w:r>
            <w:r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 xml:space="preserve">, </w:t>
            </w:r>
            <w:r w:rsidR="00D32EAC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e membro del CdR</w:t>
            </w:r>
          </w:p>
          <w:p w:rsidR="00F754BA" w:rsidRPr="00695515" w:rsidRDefault="00F754BA" w:rsidP="00565363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color w:val="auto"/>
                <w:sz w:val="21"/>
                <w:szCs w:val="21"/>
                <w:lang w:val="it-IT"/>
              </w:rPr>
              <w:t>Diana Ghinea</w:t>
            </w:r>
            <w:r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 xml:space="preserve">, </w:t>
            </w:r>
            <w:r w:rsidR="00D32EAC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project manager</w:t>
            </w:r>
            <w:r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, Coompanion, S</w:t>
            </w:r>
            <w:r w:rsidR="00D32EAC" w:rsidRPr="00695515">
              <w:rPr>
                <w:rFonts w:ascii="Franklin Gothic Book" w:hAnsi="Franklin Gothic Book"/>
                <w:color w:val="auto"/>
                <w:sz w:val="21"/>
                <w:szCs w:val="21"/>
                <w:lang w:val="it-IT"/>
              </w:rPr>
              <w:t>vezia</w:t>
            </w:r>
          </w:p>
          <w:p w:rsidR="00D436E7" w:rsidRPr="00695515" w:rsidRDefault="005E483B" w:rsidP="00992683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  <w:b/>
                <w:color w:val="000000"/>
                <w:sz w:val="21"/>
                <w:szCs w:val="21"/>
                <w:highlight w:val="yellow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color w:val="000000"/>
                <w:sz w:val="21"/>
                <w:szCs w:val="21"/>
                <w:lang w:val="it-IT"/>
              </w:rPr>
              <w:t xml:space="preserve">Leo Williams </w:t>
            </w:r>
            <w:r w:rsidRPr="00695515">
              <w:rPr>
                <w:rFonts w:ascii="Franklin Gothic Book" w:hAnsi="Franklin Gothic Book"/>
                <w:color w:val="000000"/>
                <w:sz w:val="21"/>
                <w:szCs w:val="21"/>
                <w:lang w:val="it-IT"/>
              </w:rPr>
              <w:t xml:space="preserve">, </w:t>
            </w:r>
            <w:r w:rsidR="00D32EAC" w:rsidRPr="00695515">
              <w:rPr>
                <w:rFonts w:ascii="Franklin Gothic Book" w:hAnsi="Franklin Gothic Book"/>
                <w:color w:val="000000"/>
                <w:sz w:val="21"/>
                <w:szCs w:val="21"/>
                <w:lang w:val="it-IT"/>
              </w:rPr>
              <w:t>Direttore della rete europea per la lotta contro la poverta'</w:t>
            </w:r>
            <w:r w:rsidR="00D436E7" w:rsidRPr="00695515">
              <w:rPr>
                <w:rFonts w:ascii="Franklin Gothic Book" w:hAnsi="Franklin Gothic Book"/>
                <w:b/>
                <w:color w:val="000000"/>
                <w:sz w:val="21"/>
                <w:szCs w:val="21"/>
                <w:lang w:val="it-IT"/>
              </w:rPr>
              <w:t xml:space="preserve">  </w:t>
            </w:r>
          </w:p>
          <w:p w:rsidR="00475830" w:rsidRPr="00695515" w:rsidRDefault="00853867" w:rsidP="008F70D5">
            <w:pPr>
              <w:spacing w:after="60"/>
              <w:rPr>
                <w:rFonts w:ascii="Franklin Gothic Book" w:hAnsi="Franklin Gothic Book"/>
                <w:b/>
                <w:bCs/>
                <w:i/>
                <w:color w:val="C00000"/>
                <w:sz w:val="21"/>
                <w:szCs w:val="21"/>
                <w:lang w:val="it-IT"/>
              </w:rPr>
            </w:pPr>
            <w:r w:rsidRPr="00695515">
              <w:rPr>
                <w:rFonts w:ascii="Franklin Gothic Medium Cond" w:hAnsi="Franklin Gothic Medium Cond"/>
                <w:color w:val="DD0000"/>
                <w:sz w:val="28"/>
                <w:szCs w:val="21"/>
                <w:lang w:val="it-IT"/>
              </w:rPr>
              <w:t>Dibattito con i partecipanti</w:t>
            </w:r>
            <w:r w:rsidR="00475830" w:rsidRPr="00695515">
              <w:rPr>
                <w:rFonts w:ascii="Franklin Gothic Demi Cond" w:hAnsi="Franklin Gothic Demi Cond"/>
                <w:color w:val="DD0000"/>
                <w:sz w:val="28"/>
                <w:szCs w:val="21"/>
                <w:lang w:val="it-IT"/>
              </w:rPr>
              <w:t xml:space="preserve">   </w:t>
            </w:r>
            <w:r w:rsidR="003E3AC1" w:rsidRPr="00695515">
              <w:rPr>
                <w:rFonts w:ascii="Franklin Gothic Demi Cond" w:hAnsi="Franklin Gothic Demi Cond"/>
                <w:color w:val="DD0000"/>
                <w:sz w:val="28"/>
                <w:szCs w:val="21"/>
                <w:lang w:val="it-IT"/>
              </w:rPr>
              <w:br/>
            </w:r>
          </w:p>
        </w:tc>
      </w:tr>
      <w:tr w:rsidR="001C35A8" w:rsidRPr="00695515" w:rsidTr="003E3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1C35A8" w:rsidRPr="00695515" w:rsidRDefault="001C35A8" w:rsidP="00D1115A">
            <w:pPr>
              <w:spacing w:after="60"/>
              <w:rPr>
                <w:rFonts w:ascii="Franklin Gothic Book" w:hAnsi="Franklin Gothic Book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sz w:val="21"/>
                <w:szCs w:val="21"/>
                <w:lang w:val="fr-BE" w:eastAsia="fr-BE"/>
              </w:rPr>
              <w:drawing>
                <wp:inline distT="0" distB="0" distL="0" distR="0" wp14:anchorId="53ABD5A9" wp14:editId="02309581">
                  <wp:extent cx="127635" cy="127635"/>
                  <wp:effectExtent l="0" t="0" r="5715" b="5715"/>
                  <wp:docPr id="24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 xml:space="preserve"> 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1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6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.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50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 xml:space="preserve"> – 1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7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.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00</w:t>
            </w:r>
          </w:p>
          <w:p w:rsidR="001C35A8" w:rsidRPr="00695515" w:rsidRDefault="001C35A8" w:rsidP="002A2E4F">
            <w:pPr>
              <w:spacing w:after="120" w:line="240" w:lineRule="auto"/>
              <w:rPr>
                <w:rFonts w:ascii="Franklin Gothic Book" w:hAnsi="Franklin Gothic Book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color w:val="D7A5A5"/>
                <w:sz w:val="21"/>
                <w:szCs w:val="21"/>
                <w:lang w:val="it-IT"/>
              </w:rPr>
              <w:t xml:space="preserve"> </w:t>
            </w:r>
          </w:p>
        </w:tc>
        <w:tc>
          <w:tcPr>
            <w:tcW w:w="3990" w:type="pct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</w:tcMar>
          </w:tcPr>
          <w:p w:rsidR="001C35A8" w:rsidRPr="00695515" w:rsidRDefault="00853867" w:rsidP="00D1115A">
            <w:pPr>
              <w:spacing w:after="60"/>
              <w:rPr>
                <w:rFonts w:ascii="Franklin Gothic Book" w:hAnsi="Franklin Gothic Book"/>
                <w:color w:val="DD0000"/>
                <w:sz w:val="21"/>
                <w:szCs w:val="21"/>
                <w:lang w:val="it-IT"/>
              </w:rPr>
            </w:pPr>
            <w:r w:rsidRPr="00695515">
              <w:rPr>
                <w:rFonts w:ascii="Franklin Gothic Medium Cond" w:hAnsi="Franklin Gothic Medium Cond"/>
                <w:color w:val="DD0000"/>
                <w:sz w:val="28"/>
                <w:szCs w:val="21"/>
                <w:lang w:val="it-IT"/>
              </w:rPr>
              <w:t>Conclusioni</w:t>
            </w:r>
          </w:p>
          <w:p w:rsidR="00124D97" w:rsidRPr="00695515" w:rsidRDefault="00F450ED" w:rsidP="00853867">
            <w:pPr>
              <w:spacing w:after="120"/>
              <w:rPr>
                <w:rFonts w:ascii="Franklin Gothic Book" w:hAnsi="Franklin Gothic Book"/>
                <w:b/>
                <w:color w:val="DD0000"/>
                <w:sz w:val="21"/>
                <w:szCs w:val="21"/>
                <w:lang w:val="it-IT"/>
              </w:rPr>
            </w:pPr>
            <w:r w:rsidRPr="00695515">
              <w:rPr>
                <w:rFonts w:ascii="Franklin Gothic Book" w:hAnsi="Franklin Gothic Book"/>
                <w:b/>
                <w:noProof w:val="0"/>
                <w:sz w:val="21"/>
                <w:szCs w:val="21"/>
                <w:lang w:val="it-IT"/>
              </w:rPr>
              <w:t>Karl-Heinz Lambertz</w:t>
            </w:r>
            <w:r w:rsidR="00853867"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>, Presidente del Comitato Europeo delle Regioni</w:t>
            </w:r>
          </w:p>
        </w:tc>
      </w:tr>
      <w:tr w:rsidR="001C35A8" w:rsidRPr="00695515" w:rsidTr="003E3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1C35A8" w:rsidRPr="00695515" w:rsidRDefault="001C35A8" w:rsidP="00295FD7">
            <w:pPr>
              <w:spacing w:after="60"/>
              <w:rPr>
                <w:rFonts w:ascii="Franklin Gothic Book" w:hAnsi="Franklin Gothic Book"/>
                <w:b/>
                <w:sz w:val="21"/>
                <w:szCs w:val="21"/>
                <w:lang w:val="it-IT" w:eastAsia="en-GB"/>
              </w:rPr>
            </w:pPr>
            <w:r w:rsidRPr="00695515">
              <w:rPr>
                <w:rFonts w:ascii="Franklin Gothic Book" w:hAnsi="Franklin Gothic Book"/>
                <w:b/>
                <w:sz w:val="21"/>
                <w:szCs w:val="21"/>
                <w:lang w:val="fr-BE" w:eastAsia="fr-BE"/>
              </w:rPr>
              <w:drawing>
                <wp:inline distT="0" distB="0" distL="0" distR="0" wp14:anchorId="1CE438ED" wp14:editId="7A68A560">
                  <wp:extent cx="127635" cy="127635"/>
                  <wp:effectExtent l="0" t="0" r="5715" b="5715"/>
                  <wp:docPr id="25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15">
              <w:rPr>
                <w:rFonts w:ascii="Franklin Gothic Book" w:hAnsi="Franklin Gothic Book"/>
                <w:noProof w:val="0"/>
                <w:sz w:val="21"/>
                <w:szCs w:val="21"/>
                <w:lang w:val="it-IT"/>
              </w:rPr>
              <w:t xml:space="preserve"> 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1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7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.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00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 xml:space="preserve"> – 1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8</w:t>
            </w:r>
            <w:r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.</w:t>
            </w:r>
            <w:r w:rsidR="00295FD7" w:rsidRPr="00695515">
              <w:rPr>
                <w:rFonts w:ascii="Franklin Gothic Book" w:hAnsi="Franklin Gothic Book"/>
                <w:sz w:val="21"/>
                <w:szCs w:val="21"/>
                <w:lang w:val="it-IT"/>
              </w:rPr>
              <w:t>00</w:t>
            </w:r>
          </w:p>
        </w:tc>
        <w:tc>
          <w:tcPr>
            <w:tcW w:w="3990" w:type="pct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</w:tcMar>
          </w:tcPr>
          <w:p w:rsidR="001C35A8" w:rsidRPr="00695515" w:rsidRDefault="009D69A9" w:rsidP="00853867">
            <w:pPr>
              <w:spacing w:after="60"/>
              <w:rPr>
                <w:rFonts w:ascii="Franklin Gothic Book" w:hAnsi="Franklin Gothic Book"/>
                <w:bCs/>
                <w:color w:val="DD0000"/>
                <w:sz w:val="21"/>
                <w:szCs w:val="21"/>
                <w:lang w:val="it-IT"/>
              </w:rPr>
            </w:pPr>
            <w:r>
              <w:rPr>
                <w:rFonts w:ascii="Franklin Gothic Medium Cond" w:hAnsi="Franklin Gothic Medium Cond"/>
                <w:color w:val="DD0000"/>
                <w:sz w:val="28"/>
                <w:szCs w:val="21"/>
                <w:lang w:val="it-IT"/>
              </w:rPr>
              <w:t>N</w:t>
            </w:r>
            <w:r w:rsidR="002A2E4F" w:rsidRPr="00695515">
              <w:rPr>
                <w:rFonts w:ascii="Franklin Gothic Medium Cond" w:hAnsi="Franklin Gothic Medium Cond"/>
                <w:color w:val="DD0000"/>
                <w:sz w:val="28"/>
                <w:szCs w:val="21"/>
                <w:lang w:val="it-IT"/>
              </w:rPr>
              <w:t xml:space="preserve">etworking </w:t>
            </w:r>
          </w:p>
        </w:tc>
      </w:tr>
    </w:tbl>
    <w:p w:rsidR="00CA1D5B" w:rsidRPr="00695515" w:rsidRDefault="00CA1D5B" w:rsidP="00907882">
      <w:pPr>
        <w:spacing w:after="0"/>
        <w:rPr>
          <w:noProof w:val="0"/>
          <w:sz w:val="2"/>
          <w:szCs w:val="2"/>
          <w:lang w:val="it-IT"/>
        </w:rPr>
      </w:pPr>
    </w:p>
    <w:sectPr w:rsidR="00CA1D5B" w:rsidRPr="00695515" w:rsidSect="007E7763">
      <w:footerReference w:type="default" r:id="rId14"/>
      <w:headerReference w:type="first" r:id="rId15"/>
      <w:footerReference w:type="first" r:id="rId16"/>
      <w:pgSz w:w="11907" w:h="16840" w:code="9"/>
      <w:pgMar w:top="1418" w:right="1418" w:bottom="1134" w:left="1701" w:header="85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9A" w:rsidRDefault="0006759A" w:rsidP="00D65A39">
      <w:r>
        <w:separator/>
      </w:r>
    </w:p>
  </w:endnote>
  <w:endnote w:type="continuationSeparator" w:id="0">
    <w:p w:rsidR="0006759A" w:rsidRDefault="0006759A" w:rsidP="00D6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44" w:rsidRPr="00D641D5" w:rsidRDefault="004748EB" w:rsidP="00487507">
    <w:pPr>
      <w:pStyle w:val="Footer"/>
      <w:tabs>
        <w:tab w:val="clear" w:pos="8306"/>
        <w:tab w:val="right" w:pos="8789"/>
      </w:tabs>
    </w:pPr>
    <w:r>
      <w:tab/>
    </w:r>
    <w:r w:rsidR="00487507">
      <w:tab/>
    </w:r>
    <w:r w:rsidR="00546D44" w:rsidRPr="00CF712C">
      <w:rPr>
        <w:rStyle w:val="PageNumber"/>
        <w:color w:val="7F7F7F"/>
        <w:sz w:val="16"/>
        <w:szCs w:val="16"/>
      </w:rPr>
      <w:fldChar w:fldCharType="begin"/>
    </w:r>
    <w:r w:rsidR="00546D44" w:rsidRPr="00CF712C">
      <w:rPr>
        <w:rStyle w:val="PageNumber"/>
        <w:color w:val="7F7F7F"/>
        <w:sz w:val="16"/>
        <w:szCs w:val="16"/>
      </w:rPr>
      <w:instrText xml:space="preserve"> PAGE </w:instrText>
    </w:r>
    <w:r w:rsidR="00546D44" w:rsidRPr="00CF712C">
      <w:rPr>
        <w:rStyle w:val="PageNumber"/>
        <w:color w:val="7F7F7F"/>
        <w:sz w:val="16"/>
        <w:szCs w:val="16"/>
      </w:rPr>
      <w:fldChar w:fldCharType="separate"/>
    </w:r>
    <w:r w:rsidR="00661B74">
      <w:rPr>
        <w:rStyle w:val="PageNumber"/>
        <w:color w:val="7F7F7F"/>
        <w:sz w:val="16"/>
        <w:szCs w:val="16"/>
      </w:rPr>
      <w:t>3</w:t>
    </w:r>
    <w:r w:rsidR="00546D44" w:rsidRPr="00CF712C">
      <w:rPr>
        <w:rStyle w:val="PageNumber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44" w:rsidRPr="00AC7E91" w:rsidRDefault="00546D44" w:rsidP="00AC7E91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9A" w:rsidRDefault="0006759A" w:rsidP="00D65A39">
      <w:r>
        <w:separator/>
      </w:r>
    </w:p>
  </w:footnote>
  <w:footnote w:type="continuationSeparator" w:id="0">
    <w:p w:rsidR="0006759A" w:rsidRDefault="0006759A" w:rsidP="00D6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1"/>
      <w:gridCol w:w="3001"/>
      <w:gridCol w:w="3002"/>
    </w:tblGrid>
    <w:tr w:rsidR="008F70D5" w:rsidRPr="006B130D" w:rsidTr="008F70D5">
      <w:tc>
        <w:tcPr>
          <w:tcW w:w="3001" w:type="dxa"/>
          <w:shd w:val="clear" w:color="auto" w:fill="auto"/>
          <w:vAlign w:val="center"/>
        </w:tcPr>
        <w:p w:rsidR="008F70D5" w:rsidRPr="006B130D" w:rsidRDefault="008F70D5" w:rsidP="006B130D">
          <w:pPr>
            <w:spacing w:after="0" w:line="240" w:lineRule="auto"/>
            <w:outlineLvl w:val="0"/>
            <w:rPr>
              <w:noProof w:val="0"/>
              <w:color w:val="auto"/>
              <w:sz w:val="40"/>
              <w:szCs w:val="36"/>
              <w:lang w:val="fr-FR"/>
            </w:rPr>
          </w:pPr>
          <w:r>
            <w:rPr>
              <w:color w:val="auto"/>
              <w:sz w:val="40"/>
              <w:szCs w:val="36"/>
              <w:lang w:val="fr-BE" w:eastAsia="fr-BE"/>
            </w:rPr>
            <w:drawing>
              <wp:inline distT="0" distB="0" distL="0" distR="0" wp14:anchorId="7002E9DB" wp14:editId="3AD270EB">
                <wp:extent cx="1343660" cy="437515"/>
                <wp:effectExtent l="0" t="0" r="8890" b="635"/>
                <wp:docPr id="1" name="Picture 1" descr="2016PES Group logo horizontal 0-100-100-0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PES Group logo horizontal 0-100-100-0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:rsidR="008F70D5" w:rsidRDefault="008F70D5" w:rsidP="006B130D">
          <w:pPr>
            <w:spacing w:after="0" w:line="240" w:lineRule="auto"/>
            <w:jc w:val="right"/>
            <w:outlineLvl w:val="0"/>
            <w:rPr>
              <w:color w:val="auto"/>
              <w:sz w:val="40"/>
              <w:szCs w:val="36"/>
              <w:lang w:val="en-GB" w:eastAsia="en-GB"/>
            </w:rPr>
          </w:pPr>
        </w:p>
      </w:tc>
      <w:tc>
        <w:tcPr>
          <w:tcW w:w="3002" w:type="dxa"/>
          <w:shd w:val="clear" w:color="auto" w:fill="auto"/>
          <w:vAlign w:val="center"/>
        </w:tcPr>
        <w:p w:rsidR="008F70D5" w:rsidRPr="006B130D" w:rsidRDefault="008F70D5" w:rsidP="006B130D">
          <w:pPr>
            <w:spacing w:after="0" w:line="240" w:lineRule="auto"/>
            <w:jc w:val="right"/>
            <w:outlineLvl w:val="0"/>
            <w:rPr>
              <w:noProof w:val="0"/>
              <w:color w:val="auto"/>
              <w:sz w:val="40"/>
              <w:szCs w:val="36"/>
              <w:lang w:val="fr-FR"/>
            </w:rPr>
          </w:pPr>
          <w:r>
            <w:rPr>
              <w:color w:val="auto"/>
              <w:sz w:val="40"/>
              <w:szCs w:val="36"/>
              <w:lang w:val="fr-BE" w:eastAsia="fr-BE"/>
            </w:rPr>
            <w:drawing>
              <wp:inline distT="0" distB="0" distL="0" distR="0" wp14:anchorId="3642B2AD" wp14:editId="37CD5F61">
                <wp:extent cx="810895" cy="755650"/>
                <wp:effectExtent l="0" t="0" r="8255" b="6350"/>
                <wp:docPr id="2" name="Picture 2" descr="logo_CoR-vertical-positive-en-quadri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R-vertical-positive-en-quadri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407F" w:rsidRPr="00DF45E9" w:rsidRDefault="008B407F" w:rsidP="00DF45E9">
    <w:pPr>
      <w:pStyle w:val="Header"/>
      <w:tabs>
        <w:tab w:val="clear" w:pos="4153"/>
        <w:tab w:val="clear" w:pos="8306"/>
        <w:tab w:val="right" w:pos="8789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.9pt;height:6.9pt" o:bullet="t">
        <v:imagedata r:id="rId1" o:title="bullet"/>
      </v:shape>
    </w:pict>
  </w:numPicBullet>
  <w:abstractNum w:abstractNumId="0">
    <w:nsid w:val="0E904C6C"/>
    <w:multiLevelType w:val="hybridMultilevel"/>
    <w:tmpl w:val="2384DDF8"/>
    <w:lvl w:ilvl="0" w:tplc="6840C4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0A420DD"/>
    <w:multiLevelType w:val="hybridMultilevel"/>
    <w:tmpl w:val="CBB092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0CA3"/>
    <w:multiLevelType w:val="hybridMultilevel"/>
    <w:tmpl w:val="E44E0EE2"/>
    <w:lvl w:ilvl="0" w:tplc="A6A231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BEA1CA6"/>
    <w:multiLevelType w:val="hybridMultilevel"/>
    <w:tmpl w:val="EE7E0164"/>
    <w:lvl w:ilvl="0" w:tplc="F2CAB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77B25"/>
    <w:multiLevelType w:val="multilevel"/>
    <w:tmpl w:val="486263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E590E94"/>
    <w:multiLevelType w:val="hybridMultilevel"/>
    <w:tmpl w:val="0C6C0E74"/>
    <w:lvl w:ilvl="0" w:tplc="6FA0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DD0000"/>
        <w:position w:val="-2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02B2"/>
    <w:multiLevelType w:val="hybridMultilevel"/>
    <w:tmpl w:val="0AB647A0"/>
    <w:lvl w:ilvl="0" w:tplc="8F809C9C">
      <w:start w:val="1"/>
      <w:numFmt w:val="bullet"/>
      <w:lvlText w:val="&gt;"/>
      <w:lvlJc w:val="left"/>
      <w:pPr>
        <w:ind w:left="360" w:hanging="360"/>
      </w:pPr>
      <w:rPr>
        <w:rFonts w:ascii="MS PGothic" w:eastAsia="MS PGothic" w:hAnsi="MS PGothic" w:hint="eastAsia"/>
        <w:b/>
        <w:i w:val="0"/>
        <w:color w:val="DD0000"/>
        <w:w w:val="100"/>
        <w:position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03E9E"/>
    <w:multiLevelType w:val="hybridMultilevel"/>
    <w:tmpl w:val="DA4C4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F1D61"/>
    <w:multiLevelType w:val="hybridMultilevel"/>
    <w:tmpl w:val="B49C363A"/>
    <w:lvl w:ilvl="0" w:tplc="B150E38A">
      <w:start w:val="1"/>
      <w:numFmt w:val="bullet"/>
      <w:pStyle w:val="Listwithbulletpoin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849A2"/>
    <w:multiLevelType w:val="hybridMultilevel"/>
    <w:tmpl w:val="350C738E"/>
    <w:lvl w:ilvl="0" w:tplc="6888B3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C0384"/>
    <w:multiLevelType w:val="hybridMultilevel"/>
    <w:tmpl w:val="06FE7B76"/>
    <w:lvl w:ilvl="0" w:tplc="8F809C9C">
      <w:start w:val="1"/>
      <w:numFmt w:val="bullet"/>
      <w:lvlText w:val="&gt;"/>
      <w:lvlJc w:val="left"/>
      <w:pPr>
        <w:ind w:left="720" w:hanging="360"/>
      </w:pPr>
      <w:rPr>
        <w:rFonts w:ascii="MS PGothic" w:eastAsia="MS PGothic" w:hAnsi="MS PGothic" w:hint="eastAsia"/>
        <w:b/>
        <w:i w:val="0"/>
        <w:color w:val="DD0000"/>
        <w:w w:val="100"/>
        <w:position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33496"/>
    <w:multiLevelType w:val="hybridMultilevel"/>
    <w:tmpl w:val="4862637C"/>
    <w:lvl w:ilvl="0" w:tplc="A6A231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c00,#5f5f5f,silver,#ed1c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9F"/>
    <w:rsid w:val="00002C34"/>
    <w:rsid w:val="00005FD6"/>
    <w:rsid w:val="00013751"/>
    <w:rsid w:val="000141E8"/>
    <w:rsid w:val="00015C2F"/>
    <w:rsid w:val="0002016E"/>
    <w:rsid w:val="0002030A"/>
    <w:rsid w:val="00020A8F"/>
    <w:rsid w:val="0002399D"/>
    <w:rsid w:val="00027721"/>
    <w:rsid w:val="00031904"/>
    <w:rsid w:val="00032112"/>
    <w:rsid w:val="00040BE5"/>
    <w:rsid w:val="00042206"/>
    <w:rsid w:val="00042F39"/>
    <w:rsid w:val="00046221"/>
    <w:rsid w:val="00050A6B"/>
    <w:rsid w:val="00055462"/>
    <w:rsid w:val="0006759A"/>
    <w:rsid w:val="00081E18"/>
    <w:rsid w:val="00082032"/>
    <w:rsid w:val="00083260"/>
    <w:rsid w:val="00083FA1"/>
    <w:rsid w:val="00091D60"/>
    <w:rsid w:val="000944CA"/>
    <w:rsid w:val="000A703F"/>
    <w:rsid w:val="000A77CA"/>
    <w:rsid w:val="000B5F87"/>
    <w:rsid w:val="000D5C15"/>
    <w:rsid w:val="000D5D4D"/>
    <w:rsid w:val="000F5E5E"/>
    <w:rsid w:val="00100EDA"/>
    <w:rsid w:val="00104D22"/>
    <w:rsid w:val="00104D3F"/>
    <w:rsid w:val="001124D0"/>
    <w:rsid w:val="001202F6"/>
    <w:rsid w:val="001212AF"/>
    <w:rsid w:val="001239A7"/>
    <w:rsid w:val="00124D97"/>
    <w:rsid w:val="00135D47"/>
    <w:rsid w:val="00141320"/>
    <w:rsid w:val="00142C34"/>
    <w:rsid w:val="00144FC4"/>
    <w:rsid w:val="0014654E"/>
    <w:rsid w:val="001547AC"/>
    <w:rsid w:val="00167DD6"/>
    <w:rsid w:val="00174147"/>
    <w:rsid w:val="001758E2"/>
    <w:rsid w:val="0017593C"/>
    <w:rsid w:val="00176134"/>
    <w:rsid w:val="001778F7"/>
    <w:rsid w:val="00177D7A"/>
    <w:rsid w:val="00183E83"/>
    <w:rsid w:val="00186FA0"/>
    <w:rsid w:val="0019391B"/>
    <w:rsid w:val="00193949"/>
    <w:rsid w:val="00196E53"/>
    <w:rsid w:val="001A1110"/>
    <w:rsid w:val="001A29E3"/>
    <w:rsid w:val="001A310C"/>
    <w:rsid w:val="001A6161"/>
    <w:rsid w:val="001B3BD8"/>
    <w:rsid w:val="001B559B"/>
    <w:rsid w:val="001B79F0"/>
    <w:rsid w:val="001C0439"/>
    <w:rsid w:val="001C0A07"/>
    <w:rsid w:val="001C35A8"/>
    <w:rsid w:val="001C5B7F"/>
    <w:rsid w:val="001D5564"/>
    <w:rsid w:val="001D58B1"/>
    <w:rsid w:val="001E0B8A"/>
    <w:rsid w:val="001E3339"/>
    <w:rsid w:val="001F0D6C"/>
    <w:rsid w:val="001F1AF8"/>
    <w:rsid w:val="00200395"/>
    <w:rsid w:val="00237BBF"/>
    <w:rsid w:val="00242C4D"/>
    <w:rsid w:val="002506FF"/>
    <w:rsid w:val="00254287"/>
    <w:rsid w:val="002548A9"/>
    <w:rsid w:val="00254E5F"/>
    <w:rsid w:val="00257373"/>
    <w:rsid w:val="002620B4"/>
    <w:rsid w:val="00262307"/>
    <w:rsid w:val="0027099C"/>
    <w:rsid w:val="002711E0"/>
    <w:rsid w:val="00272B4A"/>
    <w:rsid w:val="00275255"/>
    <w:rsid w:val="00280774"/>
    <w:rsid w:val="00290FE3"/>
    <w:rsid w:val="00295FD7"/>
    <w:rsid w:val="002A0E27"/>
    <w:rsid w:val="002A2E4F"/>
    <w:rsid w:val="002C491B"/>
    <w:rsid w:val="002D2529"/>
    <w:rsid w:val="002E3E98"/>
    <w:rsid w:val="002F45A6"/>
    <w:rsid w:val="002F76F7"/>
    <w:rsid w:val="0031192A"/>
    <w:rsid w:val="0031201E"/>
    <w:rsid w:val="003154CB"/>
    <w:rsid w:val="00323960"/>
    <w:rsid w:val="003246D0"/>
    <w:rsid w:val="00324862"/>
    <w:rsid w:val="003256A1"/>
    <w:rsid w:val="00325A57"/>
    <w:rsid w:val="003306E3"/>
    <w:rsid w:val="00334142"/>
    <w:rsid w:val="00342D8F"/>
    <w:rsid w:val="00351523"/>
    <w:rsid w:val="00354862"/>
    <w:rsid w:val="00356F61"/>
    <w:rsid w:val="00360159"/>
    <w:rsid w:val="00361ED8"/>
    <w:rsid w:val="00363788"/>
    <w:rsid w:val="0037160F"/>
    <w:rsid w:val="00373B22"/>
    <w:rsid w:val="00375B3F"/>
    <w:rsid w:val="00376344"/>
    <w:rsid w:val="0039039E"/>
    <w:rsid w:val="003936C9"/>
    <w:rsid w:val="003961BC"/>
    <w:rsid w:val="003B120B"/>
    <w:rsid w:val="003B3B98"/>
    <w:rsid w:val="003C421B"/>
    <w:rsid w:val="003C7F5A"/>
    <w:rsid w:val="003D24C0"/>
    <w:rsid w:val="003D3C3F"/>
    <w:rsid w:val="003D7D24"/>
    <w:rsid w:val="003E3AC1"/>
    <w:rsid w:val="003F790E"/>
    <w:rsid w:val="004072FB"/>
    <w:rsid w:val="00414DDD"/>
    <w:rsid w:val="0042416F"/>
    <w:rsid w:val="00424FDD"/>
    <w:rsid w:val="00426911"/>
    <w:rsid w:val="004324E2"/>
    <w:rsid w:val="0043257D"/>
    <w:rsid w:val="00436EDF"/>
    <w:rsid w:val="0043739A"/>
    <w:rsid w:val="00437DCE"/>
    <w:rsid w:val="00441084"/>
    <w:rsid w:val="00445893"/>
    <w:rsid w:val="00453465"/>
    <w:rsid w:val="0046691B"/>
    <w:rsid w:val="004678C7"/>
    <w:rsid w:val="004748EB"/>
    <w:rsid w:val="00475830"/>
    <w:rsid w:val="0047605E"/>
    <w:rsid w:val="004779F3"/>
    <w:rsid w:val="00481E8E"/>
    <w:rsid w:val="004842A5"/>
    <w:rsid w:val="00487507"/>
    <w:rsid w:val="00492A9D"/>
    <w:rsid w:val="004A06FC"/>
    <w:rsid w:val="004A0ADC"/>
    <w:rsid w:val="004C11CF"/>
    <w:rsid w:val="004C1DB9"/>
    <w:rsid w:val="004C255B"/>
    <w:rsid w:val="004C5324"/>
    <w:rsid w:val="004D180D"/>
    <w:rsid w:val="004D3697"/>
    <w:rsid w:val="004E1E5D"/>
    <w:rsid w:val="004E3B4A"/>
    <w:rsid w:val="004E406F"/>
    <w:rsid w:val="004F7740"/>
    <w:rsid w:val="00500E2D"/>
    <w:rsid w:val="00501EDA"/>
    <w:rsid w:val="00504F27"/>
    <w:rsid w:val="00505683"/>
    <w:rsid w:val="005104C9"/>
    <w:rsid w:val="005147FD"/>
    <w:rsid w:val="00520F61"/>
    <w:rsid w:val="00536F6B"/>
    <w:rsid w:val="005418E0"/>
    <w:rsid w:val="00546D44"/>
    <w:rsid w:val="005528F8"/>
    <w:rsid w:val="00563BF9"/>
    <w:rsid w:val="00564334"/>
    <w:rsid w:val="00565363"/>
    <w:rsid w:val="00565660"/>
    <w:rsid w:val="00566855"/>
    <w:rsid w:val="005756AE"/>
    <w:rsid w:val="005779B0"/>
    <w:rsid w:val="005805F4"/>
    <w:rsid w:val="005830BA"/>
    <w:rsid w:val="0059767D"/>
    <w:rsid w:val="005A1394"/>
    <w:rsid w:val="005B3310"/>
    <w:rsid w:val="005B34AE"/>
    <w:rsid w:val="005C1055"/>
    <w:rsid w:val="005E0EA9"/>
    <w:rsid w:val="005E3F1B"/>
    <w:rsid w:val="005E483B"/>
    <w:rsid w:val="005E5A1D"/>
    <w:rsid w:val="005E7F20"/>
    <w:rsid w:val="005F38A1"/>
    <w:rsid w:val="005F3CCD"/>
    <w:rsid w:val="005F5997"/>
    <w:rsid w:val="005F688A"/>
    <w:rsid w:val="005F713C"/>
    <w:rsid w:val="00602BD9"/>
    <w:rsid w:val="006037F9"/>
    <w:rsid w:val="00605522"/>
    <w:rsid w:val="006166DD"/>
    <w:rsid w:val="006224EA"/>
    <w:rsid w:val="00624FD7"/>
    <w:rsid w:val="00630000"/>
    <w:rsid w:val="006407B8"/>
    <w:rsid w:val="0064607A"/>
    <w:rsid w:val="006473A2"/>
    <w:rsid w:val="00652299"/>
    <w:rsid w:val="00654D2E"/>
    <w:rsid w:val="00655D20"/>
    <w:rsid w:val="00655E44"/>
    <w:rsid w:val="006566F6"/>
    <w:rsid w:val="00661B74"/>
    <w:rsid w:val="00670BB0"/>
    <w:rsid w:val="00672DC6"/>
    <w:rsid w:val="006764BD"/>
    <w:rsid w:val="006858C6"/>
    <w:rsid w:val="006860D2"/>
    <w:rsid w:val="006870A3"/>
    <w:rsid w:val="00687EA4"/>
    <w:rsid w:val="00690198"/>
    <w:rsid w:val="00695515"/>
    <w:rsid w:val="006B130D"/>
    <w:rsid w:val="006B2F33"/>
    <w:rsid w:val="006C0AED"/>
    <w:rsid w:val="006C349D"/>
    <w:rsid w:val="006C6532"/>
    <w:rsid w:val="006C6B36"/>
    <w:rsid w:val="006D11E6"/>
    <w:rsid w:val="006D21AC"/>
    <w:rsid w:val="006D5C3A"/>
    <w:rsid w:val="006D6EE2"/>
    <w:rsid w:val="006D7B73"/>
    <w:rsid w:val="006E03BC"/>
    <w:rsid w:val="006E4449"/>
    <w:rsid w:val="006E4B8A"/>
    <w:rsid w:val="006E51B8"/>
    <w:rsid w:val="006E5B63"/>
    <w:rsid w:val="006E5C74"/>
    <w:rsid w:val="006F08C4"/>
    <w:rsid w:val="00700731"/>
    <w:rsid w:val="007149B6"/>
    <w:rsid w:val="007162AB"/>
    <w:rsid w:val="0071682F"/>
    <w:rsid w:val="00750B12"/>
    <w:rsid w:val="00751FD7"/>
    <w:rsid w:val="00752B60"/>
    <w:rsid w:val="00754980"/>
    <w:rsid w:val="007560D7"/>
    <w:rsid w:val="00756D48"/>
    <w:rsid w:val="0076456E"/>
    <w:rsid w:val="0076510D"/>
    <w:rsid w:val="00765D16"/>
    <w:rsid w:val="00767343"/>
    <w:rsid w:val="0077018F"/>
    <w:rsid w:val="00774B4A"/>
    <w:rsid w:val="00785E5F"/>
    <w:rsid w:val="0079097D"/>
    <w:rsid w:val="00790FB8"/>
    <w:rsid w:val="007928E5"/>
    <w:rsid w:val="007C1CAE"/>
    <w:rsid w:val="007D01D4"/>
    <w:rsid w:val="007D6744"/>
    <w:rsid w:val="007D7B51"/>
    <w:rsid w:val="007E47D5"/>
    <w:rsid w:val="007E7763"/>
    <w:rsid w:val="007F7F86"/>
    <w:rsid w:val="00801540"/>
    <w:rsid w:val="008019DC"/>
    <w:rsid w:val="00802B5A"/>
    <w:rsid w:val="0080688E"/>
    <w:rsid w:val="008125A1"/>
    <w:rsid w:val="00815D92"/>
    <w:rsid w:val="00830956"/>
    <w:rsid w:val="00853867"/>
    <w:rsid w:val="008606C9"/>
    <w:rsid w:val="00863C8D"/>
    <w:rsid w:val="00867E34"/>
    <w:rsid w:val="00870B16"/>
    <w:rsid w:val="00876BBB"/>
    <w:rsid w:val="0088779D"/>
    <w:rsid w:val="008A3103"/>
    <w:rsid w:val="008A529D"/>
    <w:rsid w:val="008B34F2"/>
    <w:rsid w:val="008B3A1B"/>
    <w:rsid w:val="008B407F"/>
    <w:rsid w:val="008B5EF9"/>
    <w:rsid w:val="008C1CD6"/>
    <w:rsid w:val="008C4AB7"/>
    <w:rsid w:val="008C4FE1"/>
    <w:rsid w:val="008E0820"/>
    <w:rsid w:val="008E7F7B"/>
    <w:rsid w:val="008F151C"/>
    <w:rsid w:val="008F70D5"/>
    <w:rsid w:val="00901EB6"/>
    <w:rsid w:val="00907882"/>
    <w:rsid w:val="0091584A"/>
    <w:rsid w:val="00916606"/>
    <w:rsid w:val="00923FE5"/>
    <w:rsid w:val="009248DE"/>
    <w:rsid w:val="00933696"/>
    <w:rsid w:val="00940047"/>
    <w:rsid w:val="00966C18"/>
    <w:rsid w:val="00967E42"/>
    <w:rsid w:val="00970061"/>
    <w:rsid w:val="00976B49"/>
    <w:rsid w:val="00981C3F"/>
    <w:rsid w:val="009917CA"/>
    <w:rsid w:val="00992683"/>
    <w:rsid w:val="009928E6"/>
    <w:rsid w:val="009929C9"/>
    <w:rsid w:val="00995FF1"/>
    <w:rsid w:val="009A1348"/>
    <w:rsid w:val="009B17A2"/>
    <w:rsid w:val="009B53E4"/>
    <w:rsid w:val="009C09A4"/>
    <w:rsid w:val="009C209C"/>
    <w:rsid w:val="009D69A9"/>
    <w:rsid w:val="009E63EE"/>
    <w:rsid w:val="009E7071"/>
    <w:rsid w:val="009F1E4D"/>
    <w:rsid w:val="00A04064"/>
    <w:rsid w:val="00A04183"/>
    <w:rsid w:val="00A10708"/>
    <w:rsid w:val="00A17789"/>
    <w:rsid w:val="00A200A0"/>
    <w:rsid w:val="00A2582E"/>
    <w:rsid w:val="00A4385B"/>
    <w:rsid w:val="00A5186A"/>
    <w:rsid w:val="00A53515"/>
    <w:rsid w:val="00A54DAC"/>
    <w:rsid w:val="00A57F7A"/>
    <w:rsid w:val="00A60D35"/>
    <w:rsid w:val="00A638E2"/>
    <w:rsid w:val="00A76DDD"/>
    <w:rsid w:val="00A77957"/>
    <w:rsid w:val="00A81978"/>
    <w:rsid w:val="00A84296"/>
    <w:rsid w:val="00A87C3F"/>
    <w:rsid w:val="00A91B82"/>
    <w:rsid w:val="00A968EC"/>
    <w:rsid w:val="00AA0BCE"/>
    <w:rsid w:val="00AA11D9"/>
    <w:rsid w:val="00AB1254"/>
    <w:rsid w:val="00AB2A8C"/>
    <w:rsid w:val="00AC18FB"/>
    <w:rsid w:val="00AC5A98"/>
    <w:rsid w:val="00AC7E91"/>
    <w:rsid w:val="00AD030E"/>
    <w:rsid w:val="00AE25C2"/>
    <w:rsid w:val="00AE4EB8"/>
    <w:rsid w:val="00AF4F7D"/>
    <w:rsid w:val="00AF59C4"/>
    <w:rsid w:val="00B11AF0"/>
    <w:rsid w:val="00B12F02"/>
    <w:rsid w:val="00B13102"/>
    <w:rsid w:val="00B1341F"/>
    <w:rsid w:val="00B21B8B"/>
    <w:rsid w:val="00B27C6C"/>
    <w:rsid w:val="00B31341"/>
    <w:rsid w:val="00B32230"/>
    <w:rsid w:val="00B35D7C"/>
    <w:rsid w:val="00B36B2E"/>
    <w:rsid w:val="00B416E6"/>
    <w:rsid w:val="00B459F9"/>
    <w:rsid w:val="00B64FC6"/>
    <w:rsid w:val="00B676D2"/>
    <w:rsid w:val="00B71349"/>
    <w:rsid w:val="00B742B7"/>
    <w:rsid w:val="00B76FA5"/>
    <w:rsid w:val="00B94A33"/>
    <w:rsid w:val="00B9602D"/>
    <w:rsid w:val="00BA1084"/>
    <w:rsid w:val="00BA16B2"/>
    <w:rsid w:val="00BA212B"/>
    <w:rsid w:val="00BB6B60"/>
    <w:rsid w:val="00BC515D"/>
    <w:rsid w:val="00BC7848"/>
    <w:rsid w:val="00BD255D"/>
    <w:rsid w:val="00BD6064"/>
    <w:rsid w:val="00BE4E68"/>
    <w:rsid w:val="00BE6764"/>
    <w:rsid w:val="00C01215"/>
    <w:rsid w:val="00C030DF"/>
    <w:rsid w:val="00C12B79"/>
    <w:rsid w:val="00C13B6C"/>
    <w:rsid w:val="00C211E4"/>
    <w:rsid w:val="00C255B6"/>
    <w:rsid w:val="00C35D98"/>
    <w:rsid w:val="00C4514F"/>
    <w:rsid w:val="00C575AC"/>
    <w:rsid w:val="00C604A0"/>
    <w:rsid w:val="00C60B59"/>
    <w:rsid w:val="00C70059"/>
    <w:rsid w:val="00C712A2"/>
    <w:rsid w:val="00C71D6A"/>
    <w:rsid w:val="00C80698"/>
    <w:rsid w:val="00C812AB"/>
    <w:rsid w:val="00C85B80"/>
    <w:rsid w:val="00C936F6"/>
    <w:rsid w:val="00CA091B"/>
    <w:rsid w:val="00CA1D5B"/>
    <w:rsid w:val="00CA641B"/>
    <w:rsid w:val="00CA66E4"/>
    <w:rsid w:val="00CB0E47"/>
    <w:rsid w:val="00CB1D7A"/>
    <w:rsid w:val="00CB57BF"/>
    <w:rsid w:val="00CC203C"/>
    <w:rsid w:val="00CC39D0"/>
    <w:rsid w:val="00CC6B10"/>
    <w:rsid w:val="00CD3732"/>
    <w:rsid w:val="00CD3A85"/>
    <w:rsid w:val="00CF6944"/>
    <w:rsid w:val="00CF712C"/>
    <w:rsid w:val="00D01306"/>
    <w:rsid w:val="00D02259"/>
    <w:rsid w:val="00D03790"/>
    <w:rsid w:val="00D07C9F"/>
    <w:rsid w:val="00D120D1"/>
    <w:rsid w:val="00D13559"/>
    <w:rsid w:val="00D176AC"/>
    <w:rsid w:val="00D2568B"/>
    <w:rsid w:val="00D25B2C"/>
    <w:rsid w:val="00D32EAC"/>
    <w:rsid w:val="00D33EFD"/>
    <w:rsid w:val="00D35F70"/>
    <w:rsid w:val="00D41449"/>
    <w:rsid w:val="00D41928"/>
    <w:rsid w:val="00D436E7"/>
    <w:rsid w:val="00D50D7A"/>
    <w:rsid w:val="00D50D80"/>
    <w:rsid w:val="00D529FB"/>
    <w:rsid w:val="00D549FF"/>
    <w:rsid w:val="00D54D3E"/>
    <w:rsid w:val="00D625EC"/>
    <w:rsid w:val="00D641D5"/>
    <w:rsid w:val="00D65A39"/>
    <w:rsid w:val="00D70CE5"/>
    <w:rsid w:val="00D712EA"/>
    <w:rsid w:val="00D774F1"/>
    <w:rsid w:val="00D8089F"/>
    <w:rsid w:val="00D846EA"/>
    <w:rsid w:val="00D85471"/>
    <w:rsid w:val="00D860AF"/>
    <w:rsid w:val="00DB101A"/>
    <w:rsid w:val="00DB626E"/>
    <w:rsid w:val="00DC4218"/>
    <w:rsid w:val="00DC482B"/>
    <w:rsid w:val="00DC5733"/>
    <w:rsid w:val="00DC7058"/>
    <w:rsid w:val="00DD167F"/>
    <w:rsid w:val="00DD30D6"/>
    <w:rsid w:val="00DE3AE5"/>
    <w:rsid w:val="00DE4949"/>
    <w:rsid w:val="00DF30D5"/>
    <w:rsid w:val="00DF45E9"/>
    <w:rsid w:val="00E019A7"/>
    <w:rsid w:val="00E04CA5"/>
    <w:rsid w:val="00E0729A"/>
    <w:rsid w:val="00E15F8C"/>
    <w:rsid w:val="00E1719F"/>
    <w:rsid w:val="00E20A60"/>
    <w:rsid w:val="00E3433F"/>
    <w:rsid w:val="00E41630"/>
    <w:rsid w:val="00E41E94"/>
    <w:rsid w:val="00E47A76"/>
    <w:rsid w:val="00E5477D"/>
    <w:rsid w:val="00E6253A"/>
    <w:rsid w:val="00E679B6"/>
    <w:rsid w:val="00E74601"/>
    <w:rsid w:val="00E765D7"/>
    <w:rsid w:val="00E81B64"/>
    <w:rsid w:val="00E83F30"/>
    <w:rsid w:val="00E85A41"/>
    <w:rsid w:val="00E915C0"/>
    <w:rsid w:val="00E93B15"/>
    <w:rsid w:val="00E9521A"/>
    <w:rsid w:val="00E9549F"/>
    <w:rsid w:val="00E963B3"/>
    <w:rsid w:val="00EA0C92"/>
    <w:rsid w:val="00EA2E4D"/>
    <w:rsid w:val="00EA37D1"/>
    <w:rsid w:val="00EA7C0A"/>
    <w:rsid w:val="00EB30F7"/>
    <w:rsid w:val="00ED09DC"/>
    <w:rsid w:val="00ED65F8"/>
    <w:rsid w:val="00ED69BA"/>
    <w:rsid w:val="00EE0604"/>
    <w:rsid w:val="00EE1573"/>
    <w:rsid w:val="00EE1F16"/>
    <w:rsid w:val="00EE228C"/>
    <w:rsid w:val="00EE24C6"/>
    <w:rsid w:val="00EE3935"/>
    <w:rsid w:val="00EF074C"/>
    <w:rsid w:val="00EF60F0"/>
    <w:rsid w:val="00F00BB0"/>
    <w:rsid w:val="00F03329"/>
    <w:rsid w:val="00F1046A"/>
    <w:rsid w:val="00F14174"/>
    <w:rsid w:val="00F1457E"/>
    <w:rsid w:val="00F1695D"/>
    <w:rsid w:val="00F31922"/>
    <w:rsid w:val="00F324F6"/>
    <w:rsid w:val="00F328DF"/>
    <w:rsid w:val="00F450ED"/>
    <w:rsid w:val="00F5290E"/>
    <w:rsid w:val="00F53E8E"/>
    <w:rsid w:val="00F5550E"/>
    <w:rsid w:val="00F60DA0"/>
    <w:rsid w:val="00F6371F"/>
    <w:rsid w:val="00F639F3"/>
    <w:rsid w:val="00F63A7D"/>
    <w:rsid w:val="00F754BA"/>
    <w:rsid w:val="00F8181F"/>
    <w:rsid w:val="00F828ED"/>
    <w:rsid w:val="00F92EE4"/>
    <w:rsid w:val="00F97C1C"/>
    <w:rsid w:val="00F97E43"/>
    <w:rsid w:val="00FA1983"/>
    <w:rsid w:val="00FA4C56"/>
    <w:rsid w:val="00FA7C6D"/>
    <w:rsid w:val="00FB03E2"/>
    <w:rsid w:val="00FB0530"/>
    <w:rsid w:val="00FB2738"/>
    <w:rsid w:val="00FC1C4A"/>
    <w:rsid w:val="00FC36D0"/>
    <w:rsid w:val="00FC525D"/>
    <w:rsid w:val="00FC7A7E"/>
    <w:rsid w:val="00FF2D93"/>
    <w:rsid w:val="00FF3CD7"/>
    <w:rsid w:val="00FF4271"/>
    <w:rsid w:val="00FF45BB"/>
    <w:rsid w:val="00FF4824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,#5f5f5f,silver,#ed1c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A39"/>
    <w:pPr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ascii="Arial" w:eastAsia="Times New Roman" w:hAnsi="Arial" w:cs="Arial"/>
      <w:noProof/>
      <w:color w:val="0D0D0D"/>
      <w:lang w:val="de-DE" w:eastAsia="en-US"/>
    </w:rPr>
  </w:style>
  <w:style w:type="paragraph" w:styleId="Heading1">
    <w:name w:val="heading 1"/>
    <w:aliases w:val="DOC TITLE"/>
    <w:basedOn w:val="Normal"/>
    <w:next w:val="Normal"/>
    <w:link w:val="Heading1Char"/>
    <w:qFormat/>
    <w:rsid w:val="004A0ADC"/>
    <w:pPr>
      <w:spacing w:after="0" w:line="240" w:lineRule="auto"/>
      <w:outlineLvl w:val="0"/>
    </w:pPr>
    <w:rPr>
      <w:color w:val="404040"/>
      <w:sz w:val="40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7D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41D5"/>
  </w:style>
  <w:style w:type="character" w:customStyle="1" w:styleId="Heading1Char">
    <w:name w:val="Heading 1 Char"/>
    <w:aliases w:val="DOC TITLE Char"/>
    <w:link w:val="Heading1"/>
    <w:rsid w:val="004A0ADC"/>
    <w:rPr>
      <w:rFonts w:ascii="Arial" w:eastAsia="Times New Roman" w:hAnsi="Arial" w:cs="Arial"/>
      <w:noProof/>
      <w:color w:val="404040"/>
      <w:sz w:val="40"/>
      <w:szCs w:val="36"/>
      <w:lang w:val="en-GB" w:eastAsia="en-US"/>
    </w:rPr>
  </w:style>
  <w:style w:type="paragraph" w:customStyle="1" w:styleId="DOCSUBTITLE">
    <w:name w:val="DOC SUBTITLE"/>
    <w:basedOn w:val="Normal"/>
    <w:link w:val="DOCSUBTITLEChar"/>
    <w:qFormat/>
    <w:rsid w:val="00D65A39"/>
    <w:rPr>
      <w:color w:val="DD0000"/>
      <w:sz w:val="22"/>
      <w:szCs w:val="36"/>
    </w:rPr>
  </w:style>
  <w:style w:type="paragraph" w:customStyle="1" w:styleId="LEVEL2TITLE">
    <w:name w:val="LEVEL 2 TITLE"/>
    <w:basedOn w:val="Normal"/>
    <w:link w:val="LEVEL2TITLEChar"/>
    <w:qFormat/>
    <w:rsid w:val="00D65A39"/>
    <w:pPr>
      <w:spacing w:after="0"/>
    </w:pPr>
    <w:rPr>
      <w:color w:val="DD0000"/>
      <w:sz w:val="24"/>
      <w:szCs w:val="26"/>
    </w:rPr>
  </w:style>
  <w:style w:type="character" w:customStyle="1" w:styleId="DOCSUBTITLEChar">
    <w:name w:val="DOC SUBTITLE Char"/>
    <w:link w:val="DOCSUBTITLE"/>
    <w:rsid w:val="00D65A39"/>
    <w:rPr>
      <w:rFonts w:ascii="Arial" w:eastAsia="Times New Roman" w:hAnsi="Arial" w:cs="Arial"/>
      <w:noProof/>
      <w:color w:val="DD0000"/>
      <w:sz w:val="22"/>
      <w:szCs w:val="36"/>
      <w:lang w:val="de-DE" w:eastAsia="en-US"/>
    </w:rPr>
  </w:style>
  <w:style w:type="paragraph" w:customStyle="1" w:styleId="LEVEL1title">
    <w:name w:val="LEVEL 1 title"/>
    <w:basedOn w:val="Normal"/>
    <w:link w:val="LEVEL1titleChar"/>
    <w:qFormat/>
    <w:rsid w:val="00D65A39"/>
    <w:pPr>
      <w:spacing w:after="180"/>
    </w:pPr>
    <w:rPr>
      <w:color w:val="404040"/>
      <w:sz w:val="32"/>
    </w:rPr>
  </w:style>
  <w:style w:type="character" w:customStyle="1" w:styleId="LEVEL2TITLEChar">
    <w:name w:val="LEVEL 2 TITLE Char"/>
    <w:link w:val="LEVEL2TITLE"/>
    <w:rsid w:val="00D65A39"/>
    <w:rPr>
      <w:rFonts w:ascii="Arial" w:eastAsia="Times New Roman" w:hAnsi="Arial" w:cs="Arial"/>
      <w:noProof/>
      <w:color w:val="DD0000"/>
      <w:sz w:val="24"/>
      <w:szCs w:val="26"/>
      <w:lang w:val="de-DE" w:eastAsia="en-US"/>
    </w:rPr>
  </w:style>
  <w:style w:type="paragraph" w:customStyle="1" w:styleId="FooterPESGroup">
    <w:name w:val="Footer PES Group"/>
    <w:basedOn w:val="Normal"/>
    <w:link w:val="FooterPESGroupChar"/>
    <w:qFormat/>
    <w:rsid w:val="00CB1D7A"/>
    <w:pPr>
      <w:spacing w:after="0"/>
    </w:pPr>
    <w:rPr>
      <w:sz w:val="14"/>
    </w:rPr>
  </w:style>
  <w:style w:type="character" w:customStyle="1" w:styleId="LEVEL1titleChar">
    <w:name w:val="LEVEL 1 title Char"/>
    <w:link w:val="LEVEL1title"/>
    <w:rsid w:val="00D65A39"/>
    <w:rPr>
      <w:rFonts w:ascii="Arial" w:eastAsia="Times New Roman" w:hAnsi="Arial" w:cs="Arial"/>
      <w:noProof/>
      <w:color w:val="404040"/>
      <w:sz w:val="32"/>
      <w:lang w:val="de-DE" w:eastAsia="en-US"/>
    </w:rPr>
  </w:style>
  <w:style w:type="paragraph" w:customStyle="1" w:styleId="LEVEL3title">
    <w:name w:val="LEVEL3 title"/>
    <w:basedOn w:val="Normal"/>
    <w:link w:val="LEVEL3titleChar"/>
    <w:qFormat/>
    <w:rsid w:val="00D65A39"/>
    <w:pPr>
      <w:spacing w:after="0"/>
    </w:pPr>
    <w:rPr>
      <w:b/>
    </w:rPr>
  </w:style>
  <w:style w:type="character" w:customStyle="1" w:styleId="FooterPESGroupChar">
    <w:name w:val="Footer PES Group Char"/>
    <w:link w:val="FooterPESGroup"/>
    <w:rsid w:val="00CB1D7A"/>
    <w:rPr>
      <w:rFonts w:ascii="Arial" w:eastAsia="Times New Roman" w:hAnsi="Arial" w:cs="Arial"/>
      <w:noProof/>
      <w:color w:val="0D0D0D"/>
      <w:sz w:val="14"/>
      <w:lang w:val="de-DE" w:eastAsia="en-US"/>
    </w:rPr>
  </w:style>
  <w:style w:type="paragraph" w:customStyle="1" w:styleId="Listwithbulletpoints">
    <w:name w:val="List with bullet points"/>
    <w:basedOn w:val="Normal"/>
    <w:link w:val="ListwithbulletpointsChar"/>
    <w:qFormat/>
    <w:rsid w:val="00D65A39"/>
    <w:pPr>
      <w:numPr>
        <w:numId w:val="7"/>
      </w:numPr>
      <w:spacing w:after="0"/>
      <w:ind w:left="425" w:hanging="357"/>
    </w:pPr>
  </w:style>
  <w:style w:type="character" w:customStyle="1" w:styleId="LEVEL3titleChar">
    <w:name w:val="LEVEL3 title Char"/>
    <w:link w:val="LEVEL3title"/>
    <w:rsid w:val="00D65A39"/>
    <w:rPr>
      <w:rFonts w:ascii="Arial" w:eastAsia="Times New Roman" w:hAnsi="Arial" w:cs="Arial"/>
      <w:b/>
      <w:noProof/>
      <w:color w:val="0D0D0D"/>
      <w:lang w:val="de-DE" w:eastAsia="en-US"/>
    </w:rPr>
  </w:style>
  <w:style w:type="table" w:styleId="TableGrid">
    <w:name w:val="Table Grid"/>
    <w:basedOn w:val="TableNormal"/>
    <w:rsid w:val="00D5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withbulletpointsChar">
    <w:name w:val="List with bullet points Char"/>
    <w:link w:val="Listwithbulletpoints"/>
    <w:rsid w:val="00D65A39"/>
    <w:rPr>
      <w:rFonts w:ascii="Arial" w:eastAsia="Times New Roman" w:hAnsi="Arial" w:cs="Arial"/>
      <w:noProof/>
      <w:color w:val="0D0D0D"/>
      <w:lang w:val="de-DE" w:eastAsia="en-US"/>
    </w:rPr>
  </w:style>
  <w:style w:type="character" w:styleId="CommentReference">
    <w:name w:val="annotation reference"/>
    <w:rsid w:val="00015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5C2F"/>
  </w:style>
  <w:style w:type="character" w:customStyle="1" w:styleId="CommentTextChar">
    <w:name w:val="Comment Text Char"/>
    <w:link w:val="CommentText"/>
    <w:rsid w:val="00015C2F"/>
    <w:rPr>
      <w:rFonts w:ascii="Arial" w:eastAsia="Times New Roman" w:hAnsi="Arial" w:cs="Arial"/>
      <w:noProof/>
      <w:color w:val="0D0D0D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5C2F"/>
    <w:rPr>
      <w:b/>
      <w:bCs/>
    </w:rPr>
  </w:style>
  <w:style w:type="character" w:customStyle="1" w:styleId="CommentSubjectChar">
    <w:name w:val="Comment Subject Char"/>
    <w:link w:val="CommentSubject"/>
    <w:rsid w:val="00015C2F"/>
    <w:rPr>
      <w:rFonts w:ascii="Arial" w:eastAsia="Times New Roman" w:hAnsi="Arial" w:cs="Arial"/>
      <w:b/>
      <w:bCs/>
      <w:noProof/>
      <w:color w:val="0D0D0D"/>
      <w:lang w:val="de-DE" w:eastAsia="en-US"/>
    </w:rPr>
  </w:style>
  <w:style w:type="paragraph" w:styleId="BalloonText">
    <w:name w:val="Balloon Text"/>
    <w:basedOn w:val="Normal"/>
    <w:link w:val="BalloonTextChar"/>
    <w:rsid w:val="0001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5C2F"/>
    <w:rPr>
      <w:rFonts w:ascii="Tahoma" w:eastAsia="Times New Roman" w:hAnsi="Tahoma" w:cs="Tahoma"/>
      <w:noProof/>
      <w:color w:val="0D0D0D"/>
      <w:sz w:val="16"/>
      <w:szCs w:val="16"/>
      <w:lang w:val="de-DE" w:eastAsia="en-US"/>
    </w:rPr>
  </w:style>
  <w:style w:type="paragraph" w:styleId="Caption">
    <w:name w:val="caption"/>
    <w:basedOn w:val="Normal"/>
    <w:next w:val="Normal"/>
    <w:unhideWhenUsed/>
    <w:qFormat/>
    <w:rsid w:val="0039039E"/>
    <w:rPr>
      <w:b/>
      <w:bCs/>
    </w:rPr>
  </w:style>
  <w:style w:type="character" w:customStyle="1" w:styleId="FooterChar">
    <w:name w:val="Footer Char"/>
    <w:link w:val="Footer"/>
    <w:rsid w:val="00AC7E91"/>
    <w:rPr>
      <w:rFonts w:ascii="Arial" w:eastAsia="Times New Roman" w:hAnsi="Arial" w:cs="Arial"/>
      <w:noProof/>
      <w:color w:val="0D0D0D"/>
      <w:lang w:val="de-DE" w:eastAsia="en-US"/>
    </w:rPr>
  </w:style>
  <w:style w:type="character" w:styleId="Hyperlink">
    <w:name w:val="Hyperlink"/>
    <w:rsid w:val="00F328DF"/>
    <w:rPr>
      <w:color w:val="DD0000"/>
      <w:u w:val="single"/>
    </w:rPr>
  </w:style>
  <w:style w:type="paragraph" w:styleId="ListParagraph">
    <w:name w:val="List Paragraph"/>
    <w:basedOn w:val="Normal"/>
    <w:uiPriority w:val="34"/>
    <w:rsid w:val="00774B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395"/>
    <w:rPr>
      <w:b/>
      <w:bCs/>
    </w:rPr>
  </w:style>
  <w:style w:type="character" w:styleId="FollowedHyperlink">
    <w:name w:val="FollowedHyperlink"/>
    <w:basedOn w:val="DefaultParagraphFont"/>
    <w:rsid w:val="005656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A39"/>
    <w:pPr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ascii="Arial" w:eastAsia="Times New Roman" w:hAnsi="Arial" w:cs="Arial"/>
      <w:noProof/>
      <w:color w:val="0D0D0D"/>
      <w:lang w:val="de-DE" w:eastAsia="en-US"/>
    </w:rPr>
  </w:style>
  <w:style w:type="paragraph" w:styleId="Heading1">
    <w:name w:val="heading 1"/>
    <w:aliases w:val="DOC TITLE"/>
    <w:basedOn w:val="Normal"/>
    <w:next w:val="Normal"/>
    <w:link w:val="Heading1Char"/>
    <w:qFormat/>
    <w:rsid w:val="004A0ADC"/>
    <w:pPr>
      <w:spacing w:after="0" w:line="240" w:lineRule="auto"/>
      <w:outlineLvl w:val="0"/>
    </w:pPr>
    <w:rPr>
      <w:color w:val="404040"/>
      <w:sz w:val="40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7D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41D5"/>
  </w:style>
  <w:style w:type="character" w:customStyle="1" w:styleId="Heading1Char">
    <w:name w:val="Heading 1 Char"/>
    <w:aliases w:val="DOC TITLE Char"/>
    <w:link w:val="Heading1"/>
    <w:rsid w:val="004A0ADC"/>
    <w:rPr>
      <w:rFonts w:ascii="Arial" w:eastAsia="Times New Roman" w:hAnsi="Arial" w:cs="Arial"/>
      <w:noProof/>
      <w:color w:val="404040"/>
      <w:sz w:val="40"/>
      <w:szCs w:val="36"/>
      <w:lang w:val="en-GB" w:eastAsia="en-US"/>
    </w:rPr>
  </w:style>
  <w:style w:type="paragraph" w:customStyle="1" w:styleId="DOCSUBTITLE">
    <w:name w:val="DOC SUBTITLE"/>
    <w:basedOn w:val="Normal"/>
    <w:link w:val="DOCSUBTITLEChar"/>
    <w:qFormat/>
    <w:rsid w:val="00D65A39"/>
    <w:rPr>
      <w:color w:val="DD0000"/>
      <w:sz w:val="22"/>
      <w:szCs w:val="36"/>
    </w:rPr>
  </w:style>
  <w:style w:type="paragraph" w:customStyle="1" w:styleId="LEVEL2TITLE">
    <w:name w:val="LEVEL 2 TITLE"/>
    <w:basedOn w:val="Normal"/>
    <w:link w:val="LEVEL2TITLEChar"/>
    <w:qFormat/>
    <w:rsid w:val="00D65A39"/>
    <w:pPr>
      <w:spacing w:after="0"/>
    </w:pPr>
    <w:rPr>
      <w:color w:val="DD0000"/>
      <w:sz w:val="24"/>
      <w:szCs w:val="26"/>
    </w:rPr>
  </w:style>
  <w:style w:type="character" w:customStyle="1" w:styleId="DOCSUBTITLEChar">
    <w:name w:val="DOC SUBTITLE Char"/>
    <w:link w:val="DOCSUBTITLE"/>
    <w:rsid w:val="00D65A39"/>
    <w:rPr>
      <w:rFonts w:ascii="Arial" w:eastAsia="Times New Roman" w:hAnsi="Arial" w:cs="Arial"/>
      <w:noProof/>
      <w:color w:val="DD0000"/>
      <w:sz w:val="22"/>
      <w:szCs w:val="36"/>
      <w:lang w:val="de-DE" w:eastAsia="en-US"/>
    </w:rPr>
  </w:style>
  <w:style w:type="paragraph" w:customStyle="1" w:styleId="LEVEL1title">
    <w:name w:val="LEVEL 1 title"/>
    <w:basedOn w:val="Normal"/>
    <w:link w:val="LEVEL1titleChar"/>
    <w:qFormat/>
    <w:rsid w:val="00D65A39"/>
    <w:pPr>
      <w:spacing w:after="180"/>
    </w:pPr>
    <w:rPr>
      <w:color w:val="404040"/>
      <w:sz w:val="32"/>
    </w:rPr>
  </w:style>
  <w:style w:type="character" w:customStyle="1" w:styleId="LEVEL2TITLEChar">
    <w:name w:val="LEVEL 2 TITLE Char"/>
    <w:link w:val="LEVEL2TITLE"/>
    <w:rsid w:val="00D65A39"/>
    <w:rPr>
      <w:rFonts w:ascii="Arial" w:eastAsia="Times New Roman" w:hAnsi="Arial" w:cs="Arial"/>
      <w:noProof/>
      <w:color w:val="DD0000"/>
      <w:sz w:val="24"/>
      <w:szCs w:val="26"/>
      <w:lang w:val="de-DE" w:eastAsia="en-US"/>
    </w:rPr>
  </w:style>
  <w:style w:type="paragraph" w:customStyle="1" w:styleId="FooterPESGroup">
    <w:name w:val="Footer PES Group"/>
    <w:basedOn w:val="Normal"/>
    <w:link w:val="FooterPESGroupChar"/>
    <w:qFormat/>
    <w:rsid w:val="00CB1D7A"/>
    <w:pPr>
      <w:spacing w:after="0"/>
    </w:pPr>
    <w:rPr>
      <w:sz w:val="14"/>
    </w:rPr>
  </w:style>
  <w:style w:type="character" w:customStyle="1" w:styleId="LEVEL1titleChar">
    <w:name w:val="LEVEL 1 title Char"/>
    <w:link w:val="LEVEL1title"/>
    <w:rsid w:val="00D65A39"/>
    <w:rPr>
      <w:rFonts w:ascii="Arial" w:eastAsia="Times New Roman" w:hAnsi="Arial" w:cs="Arial"/>
      <w:noProof/>
      <w:color w:val="404040"/>
      <w:sz w:val="32"/>
      <w:lang w:val="de-DE" w:eastAsia="en-US"/>
    </w:rPr>
  </w:style>
  <w:style w:type="paragraph" w:customStyle="1" w:styleId="LEVEL3title">
    <w:name w:val="LEVEL3 title"/>
    <w:basedOn w:val="Normal"/>
    <w:link w:val="LEVEL3titleChar"/>
    <w:qFormat/>
    <w:rsid w:val="00D65A39"/>
    <w:pPr>
      <w:spacing w:after="0"/>
    </w:pPr>
    <w:rPr>
      <w:b/>
    </w:rPr>
  </w:style>
  <w:style w:type="character" w:customStyle="1" w:styleId="FooterPESGroupChar">
    <w:name w:val="Footer PES Group Char"/>
    <w:link w:val="FooterPESGroup"/>
    <w:rsid w:val="00CB1D7A"/>
    <w:rPr>
      <w:rFonts w:ascii="Arial" w:eastAsia="Times New Roman" w:hAnsi="Arial" w:cs="Arial"/>
      <w:noProof/>
      <w:color w:val="0D0D0D"/>
      <w:sz w:val="14"/>
      <w:lang w:val="de-DE" w:eastAsia="en-US"/>
    </w:rPr>
  </w:style>
  <w:style w:type="paragraph" w:customStyle="1" w:styleId="Listwithbulletpoints">
    <w:name w:val="List with bullet points"/>
    <w:basedOn w:val="Normal"/>
    <w:link w:val="ListwithbulletpointsChar"/>
    <w:qFormat/>
    <w:rsid w:val="00D65A39"/>
    <w:pPr>
      <w:numPr>
        <w:numId w:val="7"/>
      </w:numPr>
      <w:spacing w:after="0"/>
      <w:ind w:left="425" w:hanging="357"/>
    </w:pPr>
  </w:style>
  <w:style w:type="character" w:customStyle="1" w:styleId="LEVEL3titleChar">
    <w:name w:val="LEVEL3 title Char"/>
    <w:link w:val="LEVEL3title"/>
    <w:rsid w:val="00D65A39"/>
    <w:rPr>
      <w:rFonts w:ascii="Arial" w:eastAsia="Times New Roman" w:hAnsi="Arial" w:cs="Arial"/>
      <w:b/>
      <w:noProof/>
      <w:color w:val="0D0D0D"/>
      <w:lang w:val="de-DE" w:eastAsia="en-US"/>
    </w:rPr>
  </w:style>
  <w:style w:type="table" w:styleId="TableGrid">
    <w:name w:val="Table Grid"/>
    <w:basedOn w:val="TableNormal"/>
    <w:rsid w:val="00D5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withbulletpointsChar">
    <w:name w:val="List with bullet points Char"/>
    <w:link w:val="Listwithbulletpoints"/>
    <w:rsid w:val="00D65A39"/>
    <w:rPr>
      <w:rFonts w:ascii="Arial" w:eastAsia="Times New Roman" w:hAnsi="Arial" w:cs="Arial"/>
      <w:noProof/>
      <w:color w:val="0D0D0D"/>
      <w:lang w:val="de-DE" w:eastAsia="en-US"/>
    </w:rPr>
  </w:style>
  <w:style w:type="character" w:styleId="CommentReference">
    <w:name w:val="annotation reference"/>
    <w:rsid w:val="00015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5C2F"/>
  </w:style>
  <w:style w:type="character" w:customStyle="1" w:styleId="CommentTextChar">
    <w:name w:val="Comment Text Char"/>
    <w:link w:val="CommentText"/>
    <w:rsid w:val="00015C2F"/>
    <w:rPr>
      <w:rFonts w:ascii="Arial" w:eastAsia="Times New Roman" w:hAnsi="Arial" w:cs="Arial"/>
      <w:noProof/>
      <w:color w:val="0D0D0D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5C2F"/>
    <w:rPr>
      <w:b/>
      <w:bCs/>
    </w:rPr>
  </w:style>
  <w:style w:type="character" w:customStyle="1" w:styleId="CommentSubjectChar">
    <w:name w:val="Comment Subject Char"/>
    <w:link w:val="CommentSubject"/>
    <w:rsid w:val="00015C2F"/>
    <w:rPr>
      <w:rFonts w:ascii="Arial" w:eastAsia="Times New Roman" w:hAnsi="Arial" w:cs="Arial"/>
      <w:b/>
      <w:bCs/>
      <w:noProof/>
      <w:color w:val="0D0D0D"/>
      <w:lang w:val="de-DE" w:eastAsia="en-US"/>
    </w:rPr>
  </w:style>
  <w:style w:type="paragraph" w:styleId="BalloonText">
    <w:name w:val="Balloon Text"/>
    <w:basedOn w:val="Normal"/>
    <w:link w:val="BalloonTextChar"/>
    <w:rsid w:val="0001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5C2F"/>
    <w:rPr>
      <w:rFonts w:ascii="Tahoma" w:eastAsia="Times New Roman" w:hAnsi="Tahoma" w:cs="Tahoma"/>
      <w:noProof/>
      <w:color w:val="0D0D0D"/>
      <w:sz w:val="16"/>
      <w:szCs w:val="16"/>
      <w:lang w:val="de-DE" w:eastAsia="en-US"/>
    </w:rPr>
  </w:style>
  <w:style w:type="paragraph" w:styleId="Caption">
    <w:name w:val="caption"/>
    <w:basedOn w:val="Normal"/>
    <w:next w:val="Normal"/>
    <w:unhideWhenUsed/>
    <w:qFormat/>
    <w:rsid w:val="0039039E"/>
    <w:rPr>
      <w:b/>
      <w:bCs/>
    </w:rPr>
  </w:style>
  <w:style w:type="character" w:customStyle="1" w:styleId="FooterChar">
    <w:name w:val="Footer Char"/>
    <w:link w:val="Footer"/>
    <w:rsid w:val="00AC7E91"/>
    <w:rPr>
      <w:rFonts w:ascii="Arial" w:eastAsia="Times New Roman" w:hAnsi="Arial" w:cs="Arial"/>
      <w:noProof/>
      <w:color w:val="0D0D0D"/>
      <w:lang w:val="de-DE" w:eastAsia="en-US"/>
    </w:rPr>
  </w:style>
  <w:style w:type="character" w:styleId="Hyperlink">
    <w:name w:val="Hyperlink"/>
    <w:rsid w:val="00F328DF"/>
    <w:rPr>
      <w:color w:val="DD0000"/>
      <w:u w:val="single"/>
    </w:rPr>
  </w:style>
  <w:style w:type="paragraph" w:styleId="ListParagraph">
    <w:name w:val="List Paragraph"/>
    <w:basedOn w:val="Normal"/>
    <w:uiPriority w:val="34"/>
    <w:rsid w:val="00774B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395"/>
    <w:rPr>
      <w:b/>
      <w:bCs/>
    </w:rPr>
  </w:style>
  <w:style w:type="character" w:styleId="FollowedHyperlink">
    <w:name w:val="FollowedHyperlink"/>
    <w:basedOn w:val="DefaultParagraphFont"/>
    <w:rsid w:val="00565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\Desktop\2016-PES_group_templat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EDE9-CAE7-46C8-811B-D1E7FE30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2016-PES_group_template_EN.dot</Template>
  <TotalTime>359</TotalTime>
  <Pages>3</Pages>
  <Words>418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Groupe PSE - Comité des Régions</vt:lpstr>
    </vt:vector>
  </TitlesOfParts>
  <Company>CESE-CdR</Company>
  <LinksUpToDate>false</LinksUpToDate>
  <CharactersWithSpaces>3225</CharactersWithSpaces>
  <SharedDoc>false</SharedDoc>
  <HLinks>
    <vt:vector size="18" baseType="variant"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https://twitter.com/@pes_cor</vt:lpwstr>
      </vt:variant>
      <vt:variant>
        <vt:lpwstr/>
      </vt:variant>
      <vt:variant>
        <vt:i4>1835032</vt:i4>
      </vt:variant>
      <vt:variant>
        <vt:i4>6</vt:i4>
      </vt:variant>
      <vt:variant>
        <vt:i4>0</vt:i4>
      </vt:variant>
      <vt:variant>
        <vt:i4>5</vt:i4>
      </vt:variant>
      <vt:variant>
        <vt:lpwstr>http://pescor.eu/</vt:lpwstr>
      </vt:variant>
      <vt:variant>
        <vt:lpwstr/>
      </vt:variant>
      <vt:variant>
        <vt:i4>3407898</vt:i4>
      </vt:variant>
      <vt:variant>
        <vt:i4>3</vt:i4>
      </vt:variant>
      <vt:variant>
        <vt:i4>0</vt:i4>
      </vt:variant>
      <vt:variant>
        <vt:i4>5</vt:i4>
      </vt:variant>
      <vt:variant>
        <vt:lpwstr>mailto:pes-group@cor.europa.eu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PSE - Comité des Régions</dc:title>
  <dc:creator>Katja Turck</dc:creator>
  <cp:lastModifiedBy>Katja Turck</cp:lastModifiedBy>
  <cp:revision>10</cp:revision>
  <cp:lastPrinted>2017-09-06T14:58:00Z</cp:lastPrinted>
  <dcterms:created xsi:type="dcterms:W3CDTF">2017-09-20T08:22:00Z</dcterms:created>
  <dcterms:modified xsi:type="dcterms:W3CDTF">2017-09-29T15:51:00Z</dcterms:modified>
</cp:coreProperties>
</file>